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011E" w14:textId="4AE04D65" w:rsidR="004F757A" w:rsidRPr="00A71B60" w:rsidRDefault="007E2B07" w:rsidP="00CF5C7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4F757A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INFORMAÇÕES RELATIVAS À AULA </w:t>
      </w:r>
      <w:r w:rsidR="00ED0DD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F56F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91B88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757A" w:rsidRPr="00A71B60">
        <w:rPr>
          <w:rFonts w:ascii="Times New Roman" w:hAnsi="Times New Roman" w:cs="Times New Roman"/>
          <w:b/>
          <w:bCs/>
          <w:sz w:val="24"/>
          <w:szCs w:val="24"/>
        </w:rPr>
        <w:t>DO CURSO PDI-QGIS</w:t>
      </w:r>
      <w:r w:rsidR="003629A4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 (2ª EDIÇÃO)</w:t>
      </w:r>
    </w:p>
    <w:p w14:paraId="3D186679" w14:textId="77777777" w:rsidR="002B71BD" w:rsidRDefault="002B71BD" w:rsidP="00791B8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elacomgrade"/>
        <w:tblW w:w="864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6"/>
        <w:gridCol w:w="1476"/>
      </w:tblGrid>
      <w:tr w:rsidR="007A435B" w14:paraId="5C27615B" w14:textId="77777777" w:rsidTr="007A435B">
        <w:trPr>
          <w:jc w:val="center"/>
        </w:trPr>
        <w:tc>
          <w:tcPr>
            <w:tcW w:w="7650" w:type="dxa"/>
            <w:vAlign w:val="center"/>
          </w:tcPr>
          <w:p w14:paraId="6F50B474" w14:textId="77777777" w:rsidR="007A435B" w:rsidRDefault="007A435B" w:rsidP="007A435B">
            <w:pPr>
              <w:pStyle w:val="NormalWeb"/>
              <w:spacing w:before="0" w:beforeAutospacing="0" w:after="0" w:afterAutospacing="0" w:line="400" w:lineRule="exact"/>
              <w:jc w:val="center"/>
              <w:rPr>
                <w:rFonts w:eastAsia="+mn-ea"/>
                <w:b/>
                <w:bCs/>
                <w:color w:val="0000CC"/>
                <w:kern w:val="24"/>
                <w:position w:val="1"/>
                <w:sz w:val="28"/>
                <w:szCs w:val="28"/>
              </w:rPr>
            </w:pPr>
            <w:r w:rsidRPr="001F56F5">
              <w:rPr>
                <w:rFonts w:eastAsia="+mn-ea"/>
                <w:b/>
                <w:bCs/>
                <w:color w:val="0000CC"/>
                <w:kern w:val="24"/>
                <w:position w:val="1"/>
                <w:sz w:val="28"/>
                <w:szCs w:val="28"/>
              </w:rPr>
              <w:t>SCP - PARTE 01 - INSTALAÇÃO DO COMPLEMENTO</w:t>
            </w:r>
          </w:p>
          <w:p w14:paraId="3EF63871" w14:textId="0E4838DC" w:rsidR="007A435B" w:rsidRPr="007A435B" w:rsidRDefault="007A435B" w:rsidP="007A435B">
            <w:pPr>
              <w:pStyle w:val="NormalWeb"/>
              <w:spacing w:before="0" w:beforeAutospacing="0" w:after="0" w:afterAutospacing="0" w:line="400" w:lineRule="exact"/>
              <w:jc w:val="center"/>
              <w:rPr>
                <w:rFonts w:eastAsia="+mn-ea"/>
                <w:b/>
                <w:bCs/>
                <w:position w:val="1"/>
                <w:sz w:val="20"/>
                <w:szCs w:val="20"/>
              </w:rPr>
            </w:pPr>
            <w:r w:rsidRPr="007A435B">
              <w:rPr>
                <w:rFonts w:eastAsia="+mn-ea"/>
                <w:b/>
                <w:bCs/>
                <w:color w:val="0000CC"/>
                <w:kern w:val="24"/>
                <w:position w:val="1"/>
                <w:sz w:val="28"/>
                <w:szCs w:val="28"/>
              </w:rPr>
              <w:t>SEMI-AUTOMATIC CLASSIFICATION PLUGIN (SCP) NO QGIS</w:t>
            </w:r>
          </w:p>
        </w:tc>
        <w:tc>
          <w:tcPr>
            <w:tcW w:w="992" w:type="dxa"/>
            <w:vAlign w:val="center"/>
          </w:tcPr>
          <w:p w14:paraId="06E00B8A" w14:textId="7D8E82C5" w:rsidR="007A435B" w:rsidRDefault="007A435B" w:rsidP="007A43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435B">
              <w:rPr>
                <w:rFonts w:eastAsia="+mn-ea"/>
                <w:position w:val="1"/>
                <w:sz w:val="20"/>
                <w:szCs w:val="20"/>
              </w:rPr>
              <w:drawing>
                <wp:inline distT="0" distB="0" distL="0" distR="0" wp14:anchorId="5F3BAFCF" wp14:editId="30B198CB">
                  <wp:extent cx="794371" cy="670113"/>
                  <wp:effectExtent l="0" t="0" r="6350" b="0"/>
                  <wp:docPr id="14" name="Picture 2" descr="Resultado de imagem para scp qgis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FBFA0B-70D5-4C2E-B740-31CCBAA7F20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2" descr="Resultado de imagem para scp qgis">
                            <a:extLst>
                              <a:ext uri="{FF2B5EF4-FFF2-40B4-BE49-F238E27FC236}">
                                <a16:creationId xmlns:a16="http://schemas.microsoft.com/office/drawing/2014/main" id="{3FFBFA0B-70D5-4C2E-B740-31CCBAA7F20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7" t="3968" r="74338" b="55127"/>
                          <a:stretch/>
                        </pic:blipFill>
                        <pic:spPr bwMode="auto">
                          <a:xfrm>
                            <a:off x="0" y="0"/>
                            <a:ext cx="820040" cy="6917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458172" w14:textId="77777777" w:rsidR="00B46692" w:rsidRDefault="00B46692" w:rsidP="007A435B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position w:val="1"/>
          <w:sz w:val="20"/>
          <w:szCs w:val="20"/>
          <w:lang w:val="en-US"/>
        </w:rPr>
      </w:pPr>
    </w:p>
    <w:p w14:paraId="4963B29C" w14:textId="712B262F" w:rsidR="00791133" w:rsidRDefault="00791133" w:rsidP="007A435B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position w:val="1"/>
          <w:sz w:val="20"/>
          <w:szCs w:val="20"/>
          <w:u w:val="single"/>
        </w:rPr>
      </w:pPr>
      <w:r w:rsidRPr="00791133">
        <w:rPr>
          <w:rFonts w:eastAsia="+mn-ea"/>
          <w:b/>
          <w:bCs/>
          <w:position w:val="1"/>
          <w:sz w:val="20"/>
          <w:szCs w:val="20"/>
          <w:u w:val="single"/>
        </w:rPr>
        <w:t>CONCEITUAÇÃO</w:t>
      </w:r>
    </w:p>
    <w:p w14:paraId="7ABF6CCF" w14:textId="77777777" w:rsidR="00791133" w:rsidRPr="00791133" w:rsidRDefault="00791133" w:rsidP="00B30813">
      <w:pPr>
        <w:pStyle w:val="NormalWeb"/>
        <w:spacing w:before="0" w:beforeAutospacing="0" w:after="0" w:afterAutospacing="0" w:line="360" w:lineRule="auto"/>
        <w:jc w:val="both"/>
        <w:rPr>
          <w:rFonts w:eastAsia="+mn-ea"/>
          <w:position w:val="1"/>
          <w:sz w:val="20"/>
          <w:szCs w:val="20"/>
        </w:rPr>
      </w:pPr>
    </w:p>
    <w:p w14:paraId="7BEB0AD3" w14:textId="29FE7E5F" w:rsidR="00B30813" w:rsidRPr="00B30813" w:rsidRDefault="00B30813" w:rsidP="00B30813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  <w:ind w:left="426" w:hanging="426"/>
        <w:jc w:val="both"/>
        <w:rPr>
          <w:rFonts w:eastAsia="+mn-ea"/>
          <w:position w:val="1"/>
          <w:sz w:val="20"/>
          <w:szCs w:val="20"/>
        </w:rPr>
      </w:pPr>
      <w:r w:rsidRPr="00B30813">
        <w:rPr>
          <w:rFonts w:eastAsia="+mn-ea"/>
          <w:position w:val="1"/>
          <w:sz w:val="20"/>
          <w:szCs w:val="20"/>
        </w:rPr>
        <w:t xml:space="preserve">O </w:t>
      </w:r>
      <w:r w:rsidRPr="00B30813">
        <w:rPr>
          <w:rFonts w:eastAsia="+mn-ea"/>
          <w:b/>
          <w:bCs/>
          <w:i/>
          <w:iCs/>
          <w:position w:val="1"/>
          <w:sz w:val="20"/>
          <w:szCs w:val="20"/>
        </w:rPr>
        <w:t>Semi-Automatic Classification Plugin</w:t>
      </w:r>
      <w:r w:rsidRPr="00B30813">
        <w:rPr>
          <w:rFonts w:eastAsia="+mn-ea"/>
          <w:b/>
          <w:bCs/>
          <w:position w:val="1"/>
          <w:sz w:val="20"/>
          <w:szCs w:val="20"/>
        </w:rPr>
        <w:t xml:space="preserve"> (SCP)</w:t>
      </w:r>
      <w:r w:rsidRPr="00B30813">
        <w:rPr>
          <w:rFonts w:eastAsia="+mn-ea"/>
          <w:position w:val="1"/>
          <w:sz w:val="20"/>
          <w:szCs w:val="20"/>
        </w:rPr>
        <w:t xml:space="preserve"> é um plugin gratuito de código aberto para QGIS que permite a classificação supervisionada de imagens de sensoriamento remoto, fornecendo ferramentas para </w:t>
      </w:r>
      <w:r w:rsidRPr="00B30813">
        <w:rPr>
          <w:rFonts w:eastAsia="+mn-ea"/>
          <w:b/>
          <w:bCs/>
          <w:position w:val="1"/>
          <w:sz w:val="20"/>
          <w:szCs w:val="20"/>
        </w:rPr>
        <w:t>download</w:t>
      </w:r>
      <w:r w:rsidRPr="00B30813">
        <w:rPr>
          <w:rFonts w:eastAsia="+mn-ea"/>
          <w:position w:val="1"/>
          <w:sz w:val="20"/>
          <w:szCs w:val="20"/>
        </w:rPr>
        <w:t xml:space="preserve">, </w:t>
      </w:r>
      <w:r w:rsidRPr="00B30813">
        <w:rPr>
          <w:rFonts w:eastAsia="+mn-ea"/>
          <w:b/>
          <w:bCs/>
          <w:position w:val="1"/>
          <w:sz w:val="20"/>
          <w:szCs w:val="20"/>
        </w:rPr>
        <w:t>pré-processamento</w:t>
      </w:r>
      <w:r w:rsidRPr="00B30813">
        <w:rPr>
          <w:rFonts w:eastAsia="+mn-ea"/>
          <w:position w:val="1"/>
          <w:sz w:val="20"/>
          <w:szCs w:val="20"/>
        </w:rPr>
        <w:t xml:space="preserve"> e </w:t>
      </w:r>
      <w:r w:rsidRPr="00B30813">
        <w:rPr>
          <w:rFonts w:eastAsia="+mn-ea"/>
          <w:b/>
          <w:bCs/>
          <w:position w:val="1"/>
          <w:sz w:val="20"/>
          <w:szCs w:val="20"/>
        </w:rPr>
        <w:t>pós-processamento de imagens</w:t>
      </w:r>
      <w:r w:rsidRPr="00B30813">
        <w:rPr>
          <w:rFonts w:eastAsia="+mn-ea"/>
          <w:position w:val="1"/>
          <w:sz w:val="20"/>
          <w:szCs w:val="20"/>
        </w:rPr>
        <w:t>.</w:t>
      </w:r>
    </w:p>
    <w:p w14:paraId="030B4C19" w14:textId="77777777" w:rsidR="00B30813" w:rsidRPr="00B30813" w:rsidRDefault="00B30813" w:rsidP="00B30813">
      <w:pPr>
        <w:pStyle w:val="NormalWeb"/>
        <w:spacing w:before="0" w:beforeAutospacing="0" w:after="0" w:afterAutospacing="0" w:line="360" w:lineRule="auto"/>
        <w:jc w:val="both"/>
        <w:rPr>
          <w:rFonts w:eastAsia="+mn-ea"/>
          <w:position w:val="1"/>
          <w:sz w:val="20"/>
          <w:szCs w:val="20"/>
        </w:rPr>
      </w:pPr>
    </w:p>
    <w:p w14:paraId="63730FE8" w14:textId="4ADD933A" w:rsidR="00B30813" w:rsidRPr="00B30813" w:rsidRDefault="00B30813" w:rsidP="00B30813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  <w:ind w:left="426" w:hanging="426"/>
        <w:jc w:val="both"/>
        <w:rPr>
          <w:rFonts w:eastAsia="+mn-ea"/>
          <w:position w:val="1"/>
          <w:sz w:val="20"/>
          <w:szCs w:val="20"/>
        </w:rPr>
      </w:pPr>
      <w:r w:rsidRPr="00B30813">
        <w:rPr>
          <w:rFonts w:eastAsia="+mn-ea"/>
          <w:position w:val="1"/>
          <w:sz w:val="20"/>
          <w:szCs w:val="20"/>
        </w:rPr>
        <w:t xml:space="preserve">O objetivo geral do SCP é fornecer um conjunto de ferramentas interligadas para processamento </w:t>
      </w:r>
      <w:proofErr w:type="spellStart"/>
      <w:r w:rsidRPr="00B30813">
        <w:rPr>
          <w:rFonts w:eastAsia="+mn-ea"/>
          <w:position w:val="1"/>
          <w:sz w:val="20"/>
          <w:szCs w:val="20"/>
        </w:rPr>
        <w:t>raster</w:t>
      </w:r>
      <w:proofErr w:type="spellEnd"/>
      <w:r w:rsidRPr="00B30813">
        <w:rPr>
          <w:rFonts w:eastAsia="+mn-ea"/>
          <w:position w:val="1"/>
          <w:sz w:val="20"/>
          <w:szCs w:val="20"/>
        </w:rPr>
        <w:t>, a fim de tornar um fluxo de trabalho automático e facilitar a classificação da ocupação do solo, que pode ser realizada também por pessoas cujo campo principal não seja sensoriamento remoto.</w:t>
      </w:r>
    </w:p>
    <w:p w14:paraId="5036134B" w14:textId="77777777" w:rsidR="00B30813" w:rsidRPr="00B30813" w:rsidRDefault="00B30813" w:rsidP="00B30813">
      <w:pPr>
        <w:pStyle w:val="NormalWeb"/>
        <w:spacing w:before="0" w:beforeAutospacing="0" w:after="0" w:afterAutospacing="0" w:line="360" w:lineRule="auto"/>
        <w:jc w:val="both"/>
        <w:rPr>
          <w:rFonts w:eastAsia="+mn-ea"/>
          <w:position w:val="1"/>
          <w:sz w:val="20"/>
          <w:szCs w:val="20"/>
        </w:rPr>
      </w:pPr>
    </w:p>
    <w:p w14:paraId="1D85089C" w14:textId="50C96E9A" w:rsidR="00104707" w:rsidRDefault="00B30813" w:rsidP="00B30813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  <w:ind w:left="426" w:hanging="426"/>
        <w:jc w:val="both"/>
        <w:rPr>
          <w:rFonts w:eastAsia="+mn-ea"/>
          <w:position w:val="1"/>
          <w:sz w:val="20"/>
          <w:szCs w:val="20"/>
        </w:rPr>
      </w:pPr>
      <w:r w:rsidRPr="00B30813">
        <w:rPr>
          <w:rFonts w:eastAsia="+mn-ea"/>
          <w:position w:val="1"/>
          <w:sz w:val="20"/>
          <w:szCs w:val="20"/>
        </w:rPr>
        <w:t xml:space="preserve">A pesquisa e o download estão disponíveis para imagens ASTER, GOES, </w:t>
      </w:r>
      <w:proofErr w:type="spellStart"/>
      <w:r w:rsidRPr="00B30813">
        <w:rPr>
          <w:rFonts w:eastAsia="+mn-ea"/>
          <w:position w:val="1"/>
          <w:sz w:val="20"/>
          <w:szCs w:val="20"/>
        </w:rPr>
        <w:t>Landsat</w:t>
      </w:r>
      <w:proofErr w:type="spellEnd"/>
      <w:r w:rsidRPr="00B30813">
        <w:rPr>
          <w:rFonts w:eastAsia="+mn-ea"/>
          <w:position w:val="1"/>
          <w:sz w:val="20"/>
          <w:szCs w:val="20"/>
        </w:rPr>
        <w:t xml:space="preserve">, MODIS, </w:t>
      </w:r>
      <w:r w:rsidRPr="00B30813">
        <w:rPr>
          <w:rFonts w:eastAsia="+mn-ea"/>
          <w:b/>
          <w:bCs/>
          <w:position w:val="1"/>
          <w:sz w:val="20"/>
          <w:szCs w:val="20"/>
        </w:rPr>
        <w:t>Sentinel-1</w:t>
      </w:r>
      <w:r w:rsidRPr="00B30813">
        <w:rPr>
          <w:rFonts w:eastAsia="+mn-ea"/>
          <w:position w:val="1"/>
          <w:sz w:val="20"/>
          <w:szCs w:val="20"/>
        </w:rPr>
        <w:t xml:space="preserve">, </w:t>
      </w:r>
      <w:r w:rsidRPr="00B30813">
        <w:rPr>
          <w:rFonts w:eastAsia="+mn-ea"/>
          <w:b/>
          <w:bCs/>
          <w:position w:val="1"/>
          <w:sz w:val="20"/>
          <w:szCs w:val="20"/>
        </w:rPr>
        <w:t>Sentinel-2</w:t>
      </w:r>
      <w:r w:rsidRPr="00B30813">
        <w:rPr>
          <w:rFonts w:eastAsia="+mn-ea"/>
          <w:position w:val="1"/>
          <w:sz w:val="20"/>
          <w:szCs w:val="20"/>
        </w:rPr>
        <w:t xml:space="preserve"> e </w:t>
      </w:r>
      <w:r w:rsidRPr="00B30813">
        <w:rPr>
          <w:rFonts w:eastAsia="+mn-ea"/>
          <w:b/>
          <w:bCs/>
          <w:position w:val="1"/>
          <w:sz w:val="20"/>
          <w:szCs w:val="20"/>
        </w:rPr>
        <w:t>Sentinel-3</w:t>
      </w:r>
      <w:r w:rsidRPr="00B30813">
        <w:rPr>
          <w:rFonts w:eastAsia="+mn-ea"/>
          <w:position w:val="1"/>
          <w:sz w:val="20"/>
          <w:szCs w:val="20"/>
        </w:rPr>
        <w:t xml:space="preserve">. Vários algoritmos estão disponíveis para a classificação da cobertura da terra. Este plug-in requer a instalação de GDAL, OGR, </w:t>
      </w:r>
      <w:proofErr w:type="spellStart"/>
      <w:r w:rsidRPr="00B30813">
        <w:rPr>
          <w:rFonts w:eastAsia="+mn-ea"/>
          <w:position w:val="1"/>
          <w:sz w:val="20"/>
          <w:szCs w:val="20"/>
        </w:rPr>
        <w:t>Numpy</w:t>
      </w:r>
      <w:proofErr w:type="spellEnd"/>
      <w:r w:rsidRPr="00B30813">
        <w:rPr>
          <w:rFonts w:eastAsia="+mn-ea"/>
          <w:position w:val="1"/>
          <w:sz w:val="20"/>
          <w:szCs w:val="20"/>
        </w:rPr>
        <w:t xml:space="preserve">, </w:t>
      </w:r>
      <w:proofErr w:type="spellStart"/>
      <w:r w:rsidRPr="00B30813">
        <w:rPr>
          <w:rFonts w:eastAsia="+mn-ea"/>
          <w:position w:val="1"/>
          <w:sz w:val="20"/>
          <w:szCs w:val="20"/>
        </w:rPr>
        <w:t>SciPy</w:t>
      </w:r>
      <w:proofErr w:type="spellEnd"/>
      <w:r w:rsidRPr="00B30813">
        <w:rPr>
          <w:rFonts w:eastAsia="+mn-ea"/>
          <w:position w:val="1"/>
          <w:sz w:val="20"/>
          <w:szCs w:val="20"/>
        </w:rPr>
        <w:t xml:space="preserve"> e </w:t>
      </w:r>
      <w:proofErr w:type="spellStart"/>
      <w:r w:rsidRPr="00B30813">
        <w:rPr>
          <w:rFonts w:eastAsia="+mn-ea"/>
          <w:position w:val="1"/>
          <w:sz w:val="20"/>
          <w:szCs w:val="20"/>
        </w:rPr>
        <w:t>Matplotlib</w:t>
      </w:r>
      <w:proofErr w:type="spellEnd"/>
      <w:r w:rsidRPr="00B30813">
        <w:rPr>
          <w:rFonts w:eastAsia="+mn-ea"/>
          <w:position w:val="1"/>
          <w:sz w:val="20"/>
          <w:szCs w:val="20"/>
        </w:rPr>
        <w:t xml:space="preserve">. Algumas ferramentas requerem também a instalação do SNAP (ESA Sentinel </w:t>
      </w:r>
      <w:proofErr w:type="spellStart"/>
      <w:r w:rsidRPr="00B30813">
        <w:rPr>
          <w:rFonts w:eastAsia="+mn-ea"/>
          <w:position w:val="1"/>
          <w:sz w:val="20"/>
          <w:szCs w:val="20"/>
        </w:rPr>
        <w:t>Application</w:t>
      </w:r>
      <w:proofErr w:type="spellEnd"/>
      <w:r w:rsidRPr="00B30813">
        <w:rPr>
          <w:rFonts w:eastAsia="+mn-ea"/>
          <w:position w:val="1"/>
          <w:sz w:val="20"/>
          <w:szCs w:val="20"/>
        </w:rPr>
        <w:t xml:space="preserve"> Platform).</w:t>
      </w:r>
    </w:p>
    <w:p w14:paraId="2B19E291" w14:textId="77777777" w:rsidR="00791133" w:rsidRPr="00055D64" w:rsidRDefault="00791133" w:rsidP="00791133">
      <w:pPr>
        <w:pStyle w:val="NormalWeb"/>
        <w:spacing w:before="0" w:beforeAutospacing="0" w:after="0" w:afterAutospacing="0" w:line="360" w:lineRule="auto"/>
        <w:jc w:val="both"/>
        <w:rPr>
          <w:rFonts w:eastAsia="+mn-ea"/>
          <w:position w:val="1"/>
          <w:sz w:val="20"/>
          <w:szCs w:val="20"/>
        </w:rPr>
      </w:pPr>
    </w:p>
    <w:tbl>
      <w:tblPr>
        <w:tblStyle w:val="Tabelacomgrade"/>
        <w:tblW w:w="8500" w:type="dxa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500"/>
      </w:tblGrid>
      <w:tr w:rsidR="00CE627B" w14:paraId="09B67A7E" w14:textId="77777777" w:rsidTr="00A12812">
        <w:trPr>
          <w:jc w:val="center"/>
        </w:trPr>
        <w:tc>
          <w:tcPr>
            <w:tcW w:w="8500" w:type="dxa"/>
            <w:shd w:val="clear" w:color="auto" w:fill="FFFF00"/>
            <w:vAlign w:val="center"/>
          </w:tcPr>
          <w:p w14:paraId="42573448" w14:textId="77777777" w:rsidR="00303303" w:rsidRPr="00303303" w:rsidRDefault="00303303" w:rsidP="00303303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eastAsia="+mn-ea"/>
                <w:b/>
                <w:bCs/>
                <w:position w:val="1"/>
                <w:sz w:val="4"/>
                <w:szCs w:val="4"/>
              </w:rPr>
            </w:pPr>
          </w:p>
          <w:p w14:paraId="4AF753DE" w14:textId="001388E9" w:rsidR="00CE627B" w:rsidRPr="00CE627B" w:rsidRDefault="00303303" w:rsidP="00303303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eastAsia="+mn-ea"/>
                <w:b/>
                <w:bCs/>
                <w:position w:val="1"/>
              </w:rPr>
            </w:pPr>
            <w:r w:rsidRPr="00A12812">
              <w:rPr>
                <w:rFonts w:eastAsia="+mn-ea"/>
                <w:b/>
                <w:bCs/>
                <w:position w:val="1"/>
              </w:rPr>
              <w:t>COMO CITAR O SCP</w:t>
            </w:r>
          </w:p>
          <w:p w14:paraId="309E4684" w14:textId="064C0C27" w:rsidR="00CE627B" w:rsidRPr="00A12812" w:rsidRDefault="00644D8E" w:rsidP="00A1281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eastAsia="+mn-ea"/>
                <w:b/>
                <w:bCs/>
                <w:color w:val="0000CC"/>
                <w:position w:val="1"/>
                <w:sz w:val="20"/>
                <w:szCs w:val="20"/>
                <w:lang w:eastAsia="en-US"/>
              </w:rPr>
            </w:pPr>
            <w:r w:rsidRPr="00644D8E">
              <w:rPr>
                <w:rFonts w:eastAsia="+mn-ea"/>
                <w:b/>
                <w:bCs/>
                <w:position w:val="1"/>
                <w:sz w:val="20"/>
                <w:szCs w:val="20"/>
                <w:lang w:eastAsia="en-US"/>
              </w:rPr>
              <w:t xml:space="preserve">Congedo, Luca, (2021). </w:t>
            </w:r>
            <w:r w:rsidRPr="00644D8E">
              <w:rPr>
                <w:rFonts w:eastAsia="+mn-ea"/>
                <w:b/>
                <w:bCs/>
                <w:position w:val="1"/>
                <w:sz w:val="20"/>
                <w:szCs w:val="20"/>
                <w:lang w:val="en-US" w:eastAsia="en-US"/>
              </w:rPr>
              <w:t xml:space="preserve">Semi-Automatic Classification Plugin: A Python tool for the download and processing of remote sensing images in QGIS. </w:t>
            </w:r>
            <w:proofErr w:type="spellStart"/>
            <w:r w:rsidRPr="00644D8E">
              <w:rPr>
                <w:rFonts w:eastAsia="+mn-ea"/>
                <w:b/>
                <w:bCs/>
                <w:position w:val="1"/>
                <w:sz w:val="20"/>
                <w:szCs w:val="20"/>
                <w:lang w:eastAsia="en-US"/>
              </w:rPr>
              <w:t>Journal</w:t>
            </w:r>
            <w:proofErr w:type="spellEnd"/>
            <w:r w:rsidRPr="00644D8E">
              <w:rPr>
                <w:rFonts w:eastAsia="+mn-ea"/>
                <w:b/>
                <w:bCs/>
                <w:position w:val="1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44D8E">
              <w:rPr>
                <w:rFonts w:eastAsia="+mn-ea"/>
                <w:b/>
                <w:bCs/>
                <w:position w:val="1"/>
                <w:sz w:val="20"/>
                <w:szCs w:val="20"/>
                <w:lang w:eastAsia="en-US"/>
              </w:rPr>
              <w:t>of</w:t>
            </w:r>
            <w:proofErr w:type="spellEnd"/>
            <w:r w:rsidRPr="00644D8E">
              <w:rPr>
                <w:rFonts w:eastAsia="+mn-ea"/>
                <w:b/>
                <w:bCs/>
                <w:position w:val="1"/>
                <w:sz w:val="20"/>
                <w:szCs w:val="20"/>
                <w:lang w:eastAsia="en-US"/>
              </w:rPr>
              <w:t xml:space="preserve"> Open </w:t>
            </w:r>
            <w:proofErr w:type="spellStart"/>
            <w:r w:rsidRPr="00644D8E">
              <w:rPr>
                <w:rFonts w:eastAsia="+mn-ea"/>
                <w:b/>
                <w:bCs/>
                <w:position w:val="1"/>
                <w:sz w:val="20"/>
                <w:szCs w:val="20"/>
                <w:lang w:eastAsia="en-US"/>
              </w:rPr>
              <w:t>Source</w:t>
            </w:r>
            <w:proofErr w:type="spellEnd"/>
            <w:r w:rsidRPr="00644D8E">
              <w:rPr>
                <w:rFonts w:eastAsia="+mn-ea"/>
                <w:b/>
                <w:bCs/>
                <w:position w:val="1"/>
                <w:sz w:val="20"/>
                <w:szCs w:val="20"/>
                <w:lang w:eastAsia="en-US"/>
              </w:rPr>
              <w:t xml:space="preserve"> Software, 6(64), 3172, </w:t>
            </w:r>
            <w:hyperlink r:id="rId6" w:history="1">
              <w:r w:rsidRPr="00644D8E">
                <w:rPr>
                  <w:rStyle w:val="Hyperlink"/>
                  <w:rFonts w:eastAsia="+mn-ea"/>
                  <w:b/>
                  <w:bCs/>
                  <w:color w:val="0000CC"/>
                  <w:position w:val="1"/>
                  <w:sz w:val="20"/>
                  <w:szCs w:val="20"/>
                  <w:lang w:eastAsia="en-US"/>
                </w:rPr>
                <w:t>https://doi.org/10.21105/joss.03172</w:t>
              </w:r>
            </w:hyperlink>
            <w:r>
              <w:rPr>
                <w:rFonts w:eastAsia="+mn-ea"/>
                <w:b/>
                <w:bCs/>
                <w:position w:val="1"/>
                <w:sz w:val="20"/>
                <w:szCs w:val="20"/>
                <w:lang w:eastAsia="en-US"/>
              </w:rPr>
              <w:t xml:space="preserve"> </w:t>
            </w:r>
            <w:r w:rsidR="00303303" w:rsidRPr="00A12812">
              <w:rPr>
                <w:rFonts w:eastAsia="+mn-ea"/>
                <w:b/>
                <w:bCs/>
                <w:color w:val="0000CC"/>
                <w:position w:val="1"/>
                <w:sz w:val="20"/>
                <w:szCs w:val="20"/>
                <w:lang w:eastAsia="en-US"/>
              </w:rPr>
              <w:t xml:space="preserve"> </w:t>
            </w:r>
          </w:p>
          <w:p w14:paraId="16F32A9D" w14:textId="6A50962E" w:rsidR="00303303" w:rsidRPr="00303303" w:rsidRDefault="00303303" w:rsidP="00CE627B">
            <w:pPr>
              <w:pStyle w:val="NormalWeb"/>
              <w:spacing w:before="0" w:beforeAutospacing="0" w:after="0" w:afterAutospacing="0"/>
              <w:jc w:val="center"/>
              <w:rPr>
                <w:rFonts w:eastAsia="+mn-ea"/>
                <w:b/>
                <w:bCs/>
                <w:position w:val="1"/>
                <w:sz w:val="4"/>
                <w:szCs w:val="4"/>
              </w:rPr>
            </w:pPr>
          </w:p>
        </w:tc>
      </w:tr>
    </w:tbl>
    <w:p w14:paraId="34938246" w14:textId="5B19E6F0" w:rsidR="00996897" w:rsidRDefault="00996897" w:rsidP="00303303">
      <w:pPr>
        <w:pStyle w:val="NormalWeb"/>
        <w:tabs>
          <w:tab w:val="left" w:pos="4790"/>
        </w:tabs>
        <w:spacing w:before="0" w:beforeAutospacing="0" w:after="0" w:afterAutospacing="0"/>
        <w:rPr>
          <w:rFonts w:eastAsia="+mn-ea"/>
          <w:noProof/>
          <w:color w:val="000000"/>
          <w:position w:val="1"/>
          <w:sz w:val="20"/>
          <w:szCs w:val="20"/>
        </w:rPr>
      </w:pPr>
    </w:p>
    <w:p w14:paraId="50871C2C" w14:textId="77777777" w:rsidR="00303303" w:rsidRPr="001F56F5" w:rsidRDefault="00303303" w:rsidP="00303303">
      <w:pPr>
        <w:pStyle w:val="NormalWeb"/>
        <w:tabs>
          <w:tab w:val="left" w:pos="4790"/>
        </w:tabs>
        <w:spacing w:before="0" w:beforeAutospacing="0" w:after="0" w:afterAutospacing="0"/>
        <w:rPr>
          <w:rFonts w:eastAsia="+mn-ea"/>
          <w:noProof/>
          <w:color w:val="000000"/>
          <w:position w:val="1"/>
          <w:sz w:val="20"/>
          <w:szCs w:val="20"/>
        </w:rPr>
      </w:pPr>
    </w:p>
    <w:p w14:paraId="007FAF77" w14:textId="75BE0C11" w:rsidR="002C3062" w:rsidRPr="001F56F5" w:rsidRDefault="002C3062" w:rsidP="002D66BC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1F56F5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</w:t>
      </w:r>
      <w:r w:rsidR="00A27E37" w:rsidRPr="001F56F5">
        <w:rPr>
          <w:rFonts w:ascii="Times New Roman" w:hAnsi="Times New Roman" w:cs="Times New Roman"/>
          <w:sz w:val="18"/>
          <w:szCs w:val="18"/>
        </w:rPr>
        <w:t>-----------------------------------//-----</w:t>
      </w:r>
    </w:p>
    <w:p w14:paraId="141C9C8A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 xml:space="preserve">Prof. Dr. Alexandre Rosa dos Santos - (Prof. Titular CCAE-UFES) </w:t>
      </w:r>
    </w:p>
    <w:p w14:paraId="28AE261D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Departamento de Engenharia Rural - ERU</w:t>
      </w:r>
    </w:p>
    <w:p w14:paraId="3BF8E10E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Programa de Pós-Graduação (Mestrado/Doutorado) em Ciências Florestais da UFES</w:t>
      </w:r>
    </w:p>
    <w:p w14:paraId="55DEAA9B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Programa de Pós-Graduação (Mestrado/Doutorado) em Ciência Florestal da UFV</w:t>
      </w:r>
    </w:p>
    <w:p w14:paraId="5A43D1F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Bolsista de Produtividade em Pesquisa do CNPq - Nível 1D - Comitê RF - Recursos Florestais</w:t>
      </w:r>
    </w:p>
    <w:p w14:paraId="117330EE" w14:textId="178E7507" w:rsidR="002C3062" w:rsidRPr="00A27E37" w:rsidRDefault="00A45AFA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-------------------------//-----------------------------------//---------------------------------//-----------------------------------//-----</w:t>
      </w:r>
      <w:r w:rsidR="002C3062" w:rsidRPr="00A27E37">
        <w:rPr>
          <w:rFonts w:ascii="Times New Roman" w:hAnsi="Times New Roman" w:cs="Times New Roman"/>
          <w:sz w:val="18"/>
          <w:szCs w:val="18"/>
        </w:rPr>
        <w:t>FORMAÇÃO</w:t>
      </w:r>
    </w:p>
    <w:p w14:paraId="3AF2198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lastRenderedPageBreak/>
        <w:t>Pós-Doutorado em Ciências Florestais (SR. e SIG) – UFV (Conceito CAPES 6)</w:t>
      </w:r>
    </w:p>
    <w:p w14:paraId="74C97C3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Doutorado em Engenharia Agrícola – UFV (Conceito CAPES 6)</w:t>
      </w:r>
    </w:p>
    <w:p w14:paraId="70AE808C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Mestrado em Meteorologia Agrícola – UFV (Conceito CAPES 5)</w:t>
      </w:r>
    </w:p>
    <w:p w14:paraId="71867AC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Especialista em Metodologia do Ensino da Língua Portuguesa e Inglesa – UCAM</w:t>
      </w:r>
    </w:p>
    <w:p w14:paraId="4F20671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03 – Licenciatura em Letras - Português e Inglês – UNIFRAM</w:t>
      </w:r>
    </w:p>
    <w:p w14:paraId="291F34D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02 – Licenciatura Plena em Letras – Português – ISEED</w:t>
      </w:r>
    </w:p>
    <w:p w14:paraId="2D3A2BDD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01 – Agronomia – UFES</w:t>
      </w:r>
    </w:p>
    <w:p w14:paraId="5C122608" w14:textId="566FBEC3" w:rsidR="00AE0FFA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-------------------------//-----------------------------------//---------------------------------//----------------</w:t>
      </w:r>
    </w:p>
    <w:sectPr w:rsidR="00AE0FFA" w:rsidRPr="00A27E37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0051"/>
    <w:multiLevelType w:val="hybridMultilevel"/>
    <w:tmpl w:val="BF7A472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150D"/>
    <w:multiLevelType w:val="hybridMultilevel"/>
    <w:tmpl w:val="CA42D9D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06017"/>
    <w:multiLevelType w:val="hybridMultilevel"/>
    <w:tmpl w:val="535A2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17B9E"/>
    <w:multiLevelType w:val="hybridMultilevel"/>
    <w:tmpl w:val="784C815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1391D"/>
    <w:multiLevelType w:val="hybridMultilevel"/>
    <w:tmpl w:val="DF403648"/>
    <w:lvl w:ilvl="0" w:tplc="BAE6BED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DC3589"/>
    <w:multiLevelType w:val="hybridMultilevel"/>
    <w:tmpl w:val="3F14389C"/>
    <w:lvl w:ilvl="0" w:tplc="7BA86B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559232">
    <w:abstractNumId w:val="4"/>
  </w:num>
  <w:num w:numId="2" w16cid:durableId="1097674709">
    <w:abstractNumId w:val="5"/>
  </w:num>
  <w:num w:numId="3" w16cid:durableId="1861311517">
    <w:abstractNumId w:val="0"/>
  </w:num>
  <w:num w:numId="4" w16cid:durableId="1016998988">
    <w:abstractNumId w:val="2"/>
  </w:num>
  <w:num w:numId="5" w16cid:durableId="1415474135">
    <w:abstractNumId w:val="1"/>
  </w:num>
  <w:num w:numId="6" w16cid:durableId="6689512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062"/>
    <w:rsid w:val="00026B92"/>
    <w:rsid w:val="00041F4F"/>
    <w:rsid w:val="00045A8F"/>
    <w:rsid w:val="00050401"/>
    <w:rsid w:val="00054EE2"/>
    <w:rsid w:val="00055D64"/>
    <w:rsid w:val="000904AF"/>
    <w:rsid w:val="000A0C6F"/>
    <w:rsid w:val="000B5BDA"/>
    <w:rsid w:val="000C402D"/>
    <w:rsid w:val="000C6B33"/>
    <w:rsid w:val="000E5D34"/>
    <w:rsid w:val="00104707"/>
    <w:rsid w:val="001058B9"/>
    <w:rsid w:val="00137382"/>
    <w:rsid w:val="00162F6F"/>
    <w:rsid w:val="00171957"/>
    <w:rsid w:val="001A00CB"/>
    <w:rsid w:val="001A317E"/>
    <w:rsid w:val="001A4AA3"/>
    <w:rsid w:val="001A5D13"/>
    <w:rsid w:val="001E56F8"/>
    <w:rsid w:val="001F56F5"/>
    <w:rsid w:val="00227A25"/>
    <w:rsid w:val="00237738"/>
    <w:rsid w:val="00250F1C"/>
    <w:rsid w:val="00252583"/>
    <w:rsid w:val="00266EB3"/>
    <w:rsid w:val="00284FB1"/>
    <w:rsid w:val="00287D0A"/>
    <w:rsid w:val="002B1FF7"/>
    <w:rsid w:val="002B5167"/>
    <w:rsid w:val="002B71BD"/>
    <w:rsid w:val="002C3062"/>
    <w:rsid w:val="002D66BC"/>
    <w:rsid w:val="00303303"/>
    <w:rsid w:val="00330B4D"/>
    <w:rsid w:val="00354819"/>
    <w:rsid w:val="00362657"/>
    <w:rsid w:val="003629A4"/>
    <w:rsid w:val="00381477"/>
    <w:rsid w:val="00382785"/>
    <w:rsid w:val="003829D8"/>
    <w:rsid w:val="00386830"/>
    <w:rsid w:val="00393A11"/>
    <w:rsid w:val="003F1941"/>
    <w:rsid w:val="003F3C7C"/>
    <w:rsid w:val="00420D83"/>
    <w:rsid w:val="004270E6"/>
    <w:rsid w:val="004349A6"/>
    <w:rsid w:val="00444458"/>
    <w:rsid w:val="00463BCC"/>
    <w:rsid w:val="004646DA"/>
    <w:rsid w:val="004718B3"/>
    <w:rsid w:val="0049155A"/>
    <w:rsid w:val="00492BEF"/>
    <w:rsid w:val="004A5DEC"/>
    <w:rsid w:val="004C7F69"/>
    <w:rsid w:val="004F5BC1"/>
    <w:rsid w:val="004F757A"/>
    <w:rsid w:val="005011BF"/>
    <w:rsid w:val="00526A6B"/>
    <w:rsid w:val="00533DAF"/>
    <w:rsid w:val="005364C6"/>
    <w:rsid w:val="005368EE"/>
    <w:rsid w:val="00541036"/>
    <w:rsid w:val="00541B88"/>
    <w:rsid w:val="00543780"/>
    <w:rsid w:val="0054760D"/>
    <w:rsid w:val="005706DC"/>
    <w:rsid w:val="00571E34"/>
    <w:rsid w:val="0057265C"/>
    <w:rsid w:val="005731A0"/>
    <w:rsid w:val="00576B30"/>
    <w:rsid w:val="00582F32"/>
    <w:rsid w:val="005A0E02"/>
    <w:rsid w:val="005A2F07"/>
    <w:rsid w:val="005B203D"/>
    <w:rsid w:val="005B5EA0"/>
    <w:rsid w:val="005B787B"/>
    <w:rsid w:val="005B7B85"/>
    <w:rsid w:val="005D6478"/>
    <w:rsid w:val="005E09DA"/>
    <w:rsid w:val="005E480F"/>
    <w:rsid w:val="00607D33"/>
    <w:rsid w:val="00610236"/>
    <w:rsid w:val="0061035E"/>
    <w:rsid w:val="00636686"/>
    <w:rsid w:val="00641465"/>
    <w:rsid w:val="00644D8E"/>
    <w:rsid w:val="00645263"/>
    <w:rsid w:val="00665EA5"/>
    <w:rsid w:val="00683F93"/>
    <w:rsid w:val="006A045A"/>
    <w:rsid w:val="006A1C42"/>
    <w:rsid w:val="006C7D85"/>
    <w:rsid w:val="006E1897"/>
    <w:rsid w:val="0071204B"/>
    <w:rsid w:val="00725D3B"/>
    <w:rsid w:val="007404FF"/>
    <w:rsid w:val="00791133"/>
    <w:rsid w:val="00791587"/>
    <w:rsid w:val="00791B88"/>
    <w:rsid w:val="00792CE2"/>
    <w:rsid w:val="007945D4"/>
    <w:rsid w:val="007A02C3"/>
    <w:rsid w:val="007A1F90"/>
    <w:rsid w:val="007A435B"/>
    <w:rsid w:val="007B6643"/>
    <w:rsid w:val="007E2B07"/>
    <w:rsid w:val="0080112E"/>
    <w:rsid w:val="00810970"/>
    <w:rsid w:val="008112DA"/>
    <w:rsid w:val="00813A6F"/>
    <w:rsid w:val="00814164"/>
    <w:rsid w:val="00824E94"/>
    <w:rsid w:val="008274B4"/>
    <w:rsid w:val="00843187"/>
    <w:rsid w:val="00852EE8"/>
    <w:rsid w:val="008640F2"/>
    <w:rsid w:val="00870E88"/>
    <w:rsid w:val="00874FD6"/>
    <w:rsid w:val="00887A27"/>
    <w:rsid w:val="008B0AE1"/>
    <w:rsid w:val="008B0CA2"/>
    <w:rsid w:val="008C3226"/>
    <w:rsid w:val="008C54A2"/>
    <w:rsid w:val="008C5B98"/>
    <w:rsid w:val="008D7F6E"/>
    <w:rsid w:val="008E4D95"/>
    <w:rsid w:val="008F5296"/>
    <w:rsid w:val="008F6AC6"/>
    <w:rsid w:val="00951C83"/>
    <w:rsid w:val="00954C16"/>
    <w:rsid w:val="0096506D"/>
    <w:rsid w:val="00987E22"/>
    <w:rsid w:val="00996897"/>
    <w:rsid w:val="009B6BCB"/>
    <w:rsid w:val="009C099D"/>
    <w:rsid w:val="009C09B9"/>
    <w:rsid w:val="009C3711"/>
    <w:rsid w:val="009C422A"/>
    <w:rsid w:val="009D1DA1"/>
    <w:rsid w:val="009D7578"/>
    <w:rsid w:val="009D7D72"/>
    <w:rsid w:val="009E11FF"/>
    <w:rsid w:val="009E1675"/>
    <w:rsid w:val="009E2910"/>
    <w:rsid w:val="009F70D7"/>
    <w:rsid w:val="00A10543"/>
    <w:rsid w:val="00A12812"/>
    <w:rsid w:val="00A21102"/>
    <w:rsid w:val="00A27E37"/>
    <w:rsid w:val="00A351EC"/>
    <w:rsid w:val="00A45AFA"/>
    <w:rsid w:val="00A56284"/>
    <w:rsid w:val="00A61A5A"/>
    <w:rsid w:val="00A71B60"/>
    <w:rsid w:val="00A778C2"/>
    <w:rsid w:val="00A8604A"/>
    <w:rsid w:val="00A876B1"/>
    <w:rsid w:val="00A903B9"/>
    <w:rsid w:val="00AD4B49"/>
    <w:rsid w:val="00AE0FFA"/>
    <w:rsid w:val="00AE3DAA"/>
    <w:rsid w:val="00B12A0E"/>
    <w:rsid w:val="00B13783"/>
    <w:rsid w:val="00B30813"/>
    <w:rsid w:val="00B36486"/>
    <w:rsid w:val="00B46692"/>
    <w:rsid w:val="00B472AC"/>
    <w:rsid w:val="00B61FE5"/>
    <w:rsid w:val="00B71A8D"/>
    <w:rsid w:val="00B7711A"/>
    <w:rsid w:val="00B9362E"/>
    <w:rsid w:val="00BB7571"/>
    <w:rsid w:val="00BC0067"/>
    <w:rsid w:val="00BC0A20"/>
    <w:rsid w:val="00BC28BA"/>
    <w:rsid w:val="00BE19D2"/>
    <w:rsid w:val="00BE2262"/>
    <w:rsid w:val="00BF17FD"/>
    <w:rsid w:val="00C0067C"/>
    <w:rsid w:val="00C22809"/>
    <w:rsid w:val="00C35FF1"/>
    <w:rsid w:val="00C36ED7"/>
    <w:rsid w:val="00C538DB"/>
    <w:rsid w:val="00C60CC9"/>
    <w:rsid w:val="00CA3FD1"/>
    <w:rsid w:val="00CB754E"/>
    <w:rsid w:val="00CD0C12"/>
    <w:rsid w:val="00CD3A57"/>
    <w:rsid w:val="00CD40B8"/>
    <w:rsid w:val="00CE627B"/>
    <w:rsid w:val="00CE643A"/>
    <w:rsid w:val="00CF078C"/>
    <w:rsid w:val="00CF212E"/>
    <w:rsid w:val="00CF260D"/>
    <w:rsid w:val="00CF5C70"/>
    <w:rsid w:val="00D0372D"/>
    <w:rsid w:val="00D105DF"/>
    <w:rsid w:val="00D243D6"/>
    <w:rsid w:val="00D44428"/>
    <w:rsid w:val="00D6602B"/>
    <w:rsid w:val="00D66AD6"/>
    <w:rsid w:val="00DA221B"/>
    <w:rsid w:val="00DA3542"/>
    <w:rsid w:val="00DB2A3A"/>
    <w:rsid w:val="00DB43C5"/>
    <w:rsid w:val="00DB56FF"/>
    <w:rsid w:val="00DC2DD2"/>
    <w:rsid w:val="00DC7613"/>
    <w:rsid w:val="00DD50C3"/>
    <w:rsid w:val="00DD704F"/>
    <w:rsid w:val="00DE4DE2"/>
    <w:rsid w:val="00DF1D15"/>
    <w:rsid w:val="00E015B6"/>
    <w:rsid w:val="00E25775"/>
    <w:rsid w:val="00E30401"/>
    <w:rsid w:val="00E3074B"/>
    <w:rsid w:val="00E43A59"/>
    <w:rsid w:val="00E63F6C"/>
    <w:rsid w:val="00E97F99"/>
    <w:rsid w:val="00EA004C"/>
    <w:rsid w:val="00EA6DC9"/>
    <w:rsid w:val="00ED0DD7"/>
    <w:rsid w:val="00F1625F"/>
    <w:rsid w:val="00F21553"/>
    <w:rsid w:val="00F2670E"/>
    <w:rsid w:val="00F371C0"/>
    <w:rsid w:val="00F5115F"/>
    <w:rsid w:val="00F708A5"/>
    <w:rsid w:val="00F721DB"/>
    <w:rsid w:val="00F817AC"/>
    <w:rsid w:val="00FA1808"/>
    <w:rsid w:val="00FA74AD"/>
    <w:rsid w:val="00FA7A46"/>
    <w:rsid w:val="00FB1CBD"/>
    <w:rsid w:val="00FC357B"/>
    <w:rsid w:val="00FD4C3E"/>
    <w:rsid w:val="00FE600C"/>
    <w:rsid w:val="00FF3A23"/>
    <w:rsid w:val="00FF3C15"/>
    <w:rsid w:val="00FF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75DF3D"/>
  <w14:defaultImageDpi w14:val="330"/>
  <w15:chartTrackingRefBased/>
  <w15:docId w15:val="{00E8DE76-AA90-47BA-A8A2-4A86F0FC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A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A86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791B88"/>
    <w:rPr>
      <w:color w:val="808080"/>
    </w:rPr>
  </w:style>
  <w:style w:type="paragraph" w:styleId="PargrafodaLista">
    <w:name w:val="List Paragraph"/>
    <w:basedOn w:val="Normal"/>
    <w:uiPriority w:val="34"/>
    <w:qFormat/>
    <w:rsid w:val="00987E2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351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351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1105/joss.0317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404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251</cp:revision>
  <cp:lastPrinted>2023-02-13T19:46:00Z</cp:lastPrinted>
  <dcterms:created xsi:type="dcterms:W3CDTF">2023-01-31T02:51:00Z</dcterms:created>
  <dcterms:modified xsi:type="dcterms:W3CDTF">2023-02-24T11:23:00Z</dcterms:modified>
</cp:coreProperties>
</file>