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10A3" w14:textId="0F8A775F" w:rsidR="00B66DFA" w:rsidRDefault="005125A7" w:rsidP="005125A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25A7">
        <w:rPr>
          <w:rFonts w:ascii="Times New Roman" w:hAnsi="Times New Roman" w:cs="Times New Roman"/>
          <w:b/>
          <w:bCs/>
          <w:sz w:val="28"/>
          <w:szCs w:val="28"/>
        </w:rPr>
        <w:t>MATRIZ DE COMPARAÇÃO PAREADA COM OS VALORES DE IMPORTÂNCIA MÚTUA PARA O MODELO DE RISCO DE INCÊNDIOS FLORESTAIS</w:t>
      </w:r>
    </w:p>
    <w:p w14:paraId="4E122991" w14:textId="77777777" w:rsidR="00D6029A" w:rsidRDefault="00D6029A" w:rsidP="005125A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B77DA7" w14:textId="4C53144A" w:rsidR="004E3BAB" w:rsidRPr="005125A7" w:rsidRDefault="004E3BAB" w:rsidP="00115CD3">
      <w:pPr>
        <w:spacing w:after="0" w:line="360" w:lineRule="auto"/>
        <w:jc w:val="both"/>
        <w:rPr>
          <w:rFonts w:ascii="Arial" w:eastAsia="Arial" w:hAnsi="Arial" w:cs="Arial"/>
          <w:sz w:val="35"/>
          <w:szCs w:val="24"/>
        </w:rPr>
      </w:pPr>
      <w:r w:rsidRPr="004E3BAB">
        <w:rPr>
          <w:rFonts w:ascii="Times New Roman" w:hAnsi="Times New Roman" w:cs="Times New Roman"/>
          <w:sz w:val="24"/>
          <w:szCs w:val="24"/>
        </w:rPr>
        <w:t xml:space="preserve">Tabela 1. Matriz de comparação pareada </w:t>
      </w:r>
      <w:r w:rsidR="005125A7">
        <w:rPr>
          <w:rFonts w:ascii="Times New Roman" w:hAnsi="Times New Roman" w:cs="Times New Roman"/>
          <w:sz w:val="24"/>
          <w:szCs w:val="24"/>
        </w:rPr>
        <w:t>com os valores de importância mútua para o modelo de</w:t>
      </w:r>
      <w:r w:rsidRPr="004E3BAB">
        <w:rPr>
          <w:rFonts w:ascii="Times New Roman" w:hAnsi="Times New Roman" w:cs="Times New Roman"/>
          <w:sz w:val="24"/>
          <w:szCs w:val="24"/>
        </w:rPr>
        <w:t xml:space="preserve"> </w:t>
      </w:r>
      <w:r w:rsidR="005125A7">
        <w:rPr>
          <w:rFonts w:ascii="Times New Roman" w:hAnsi="Times New Roman" w:cs="Times New Roman"/>
          <w:sz w:val="24"/>
          <w:szCs w:val="24"/>
        </w:rPr>
        <w:t>R</w:t>
      </w:r>
      <w:r w:rsidRPr="004E3BAB">
        <w:rPr>
          <w:rFonts w:ascii="Times New Roman" w:hAnsi="Times New Roman" w:cs="Times New Roman"/>
          <w:sz w:val="24"/>
          <w:szCs w:val="24"/>
        </w:rPr>
        <w:t>isco de Incêndios Florestais</w:t>
      </w: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1658"/>
        <w:gridCol w:w="1269"/>
        <w:gridCol w:w="2084"/>
        <w:gridCol w:w="1370"/>
        <w:gridCol w:w="1045"/>
        <w:gridCol w:w="1865"/>
        <w:gridCol w:w="1756"/>
        <w:gridCol w:w="1347"/>
        <w:gridCol w:w="1610"/>
      </w:tblGrid>
      <w:tr w:rsidR="00CA5133" w:rsidRPr="00CA5133" w14:paraId="6E76B287" w14:textId="77777777" w:rsidTr="00CA5133">
        <w:trPr>
          <w:trHeight w:val="254"/>
        </w:trPr>
        <w:tc>
          <w:tcPr>
            <w:tcW w:w="592" w:type="pct"/>
            <w:tcBorders>
              <w:top w:val="single" w:sz="4" w:space="0" w:color="000000"/>
              <w:bottom w:val="single" w:sz="4" w:space="0" w:color="000000"/>
            </w:tcBorders>
          </w:tcPr>
          <w:p w14:paraId="261D78AE" w14:textId="77777777" w:rsidR="006C247B" w:rsidRPr="006C247B" w:rsidRDefault="006C247B" w:rsidP="006C247B">
            <w:pP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45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53AB844D" w14:textId="5E56E0E4" w:rsidR="006C247B" w:rsidRPr="006C247B" w:rsidRDefault="00CA5133" w:rsidP="00712671">
            <w:pPr>
              <w:spacing w:line="234" w:lineRule="exact"/>
              <w:ind w:left="142" w:right="134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ALT</w:t>
            </w:r>
          </w:p>
        </w:tc>
        <w:tc>
          <w:tcPr>
            <w:tcW w:w="7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75FF56AF" w14:textId="237A2BA4" w:rsidR="006C247B" w:rsidRPr="006C247B" w:rsidRDefault="00CA5133" w:rsidP="00712671">
            <w:pPr>
              <w:spacing w:line="234" w:lineRule="exact"/>
              <w:ind w:left="135" w:right="164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TEMP</w:t>
            </w:r>
          </w:p>
        </w:tc>
        <w:tc>
          <w:tcPr>
            <w:tcW w:w="4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5FAD7A2C" w14:textId="1D41BE86" w:rsidR="006C247B" w:rsidRPr="006C247B" w:rsidRDefault="00CA5133" w:rsidP="00712671">
            <w:pPr>
              <w:spacing w:line="234" w:lineRule="exact"/>
              <w:ind w:left="169" w:right="218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ASP</w:t>
            </w:r>
          </w:p>
        </w:tc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1D34DAE7" w14:textId="63C31920" w:rsidR="006C247B" w:rsidRPr="006C247B" w:rsidRDefault="00CA5133" w:rsidP="00712671">
            <w:pPr>
              <w:spacing w:line="234" w:lineRule="exact"/>
              <w:ind w:left="225" w:right="187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UCT</w:t>
            </w:r>
          </w:p>
        </w:tc>
        <w:tc>
          <w:tcPr>
            <w:tcW w:w="66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0FBE9F7F" w14:textId="4495CFED" w:rsidR="006C247B" w:rsidRPr="006C247B" w:rsidRDefault="00CA5133" w:rsidP="00712671">
            <w:pPr>
              <w:spacing w:line="234" w:lineRule="exact"/>
              <w:ind w:left="192" w:right="187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EST</w:t>
            </w:r>
          </w:p>
        </w:tc>
        <w:tc>
          <w:tcPr>
            <w:tcW w:w="627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1EF97ADE" w14:textId="1B505ACC" w:rsidR="006C247B" w:rsidRPr="006C247B" w:rsidRDefault="00CA5133" w:rsidP="00712671">
            <w:pPr>
              <w:spacing w:line="234" w:lineRule="exact"/>
              <w:ind w:left="198" w:right="224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DEC</w:t>
            </w:r>
          </w:p>
        </w:tc>
        <w:tc>
          <w:tcPr>
            <w:tcW w:w="48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63EB652C" w14:textId="0FFACE96" w:rsidR="006C247B" w:rsidRPr="006C247B" w:rsidRDefault="00CA5133" w:rsidP="00712671">
            <w:pPr>
              <w:spacing w:line="234" w:lineRule="exact"/>
              <w:ind w:left="25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DEF</w:t>
            </w:r>
          </w:p>
        </w:tc>
        <w:tc>
          <w:tcPr>
            <w:tcW w:w="57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5895309C" w14:textId="497F580F" w:rsidR="006C247B" w:rsidRPr="006C247B" w:rsidRDefault="00CA5133" w:rsidP="00712671">
            <w:pPr>
              <w:spacing w:line="234" w:lineRule="exact"/>
              <w:ind w:right="20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PREC</w:t>
            </w:r>
          </w:p>
        </w:tc>
      </w:tr>
      <w:tr w:rsidR="00CA5133" w:rsidRPr="00CA5133" w14:paraId="2CC78CE5" w14:textId="77777777" w:rsidTr="00CA5133">
        <w:trPr>
          <w:trHeight w:val="280"/>
        </w:trPr>
        <w:tc>
          <w:tcPr>
            <w:tcW w:w="592" w:type="pct"/>
            <w:tcBorders>
              <w:top w:val="single" w:sz="4" w:space="0" w:color="000000"/>
            </w:tcBorders>
            <w:shd w:val="clear" w:color="auto" w:fill="FFFF00"/>
          </w:tcPr>
          <w:p w14:paraId="5AABC76C" w14:textId="2FA10786" w:rsidR="006C247B" w:rsidRPr="006C247B" w:rsidRDefault="00CA5133" w:rsidP="00B97B36">
            <w:pPr>
              <w:ind w:right="21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ALT</w:t>
            </w:r>
          </w:p>
        </w:tc>
        <w:tc>
          <w:tcPr>
            <w:tcW w:w="453" w:type="pct"/>
            <w:tcBorders>
              <w:top w:val="single" w:sz="4" w:space="0" w:color="000000"/>
            </w:tcBorders>
            <w:shd w:val="clear" w:color="auto" w:fill="E2EFD9" w:themeFill="accent6" w:themeFillTint="33"/>
          </w:tcPr>
          <w:p w14:paraId="0B0E671C" w14:textId="77777777" w:rsidR="006C247B" w:rsidRPr="006C247B" w:rsidRDefault="006C247B" w:rsidP="00712671">
            <w:pPr>
              <w:spacing w:before="14" w:line="247" w:lineRule="exact"/>
              <w:ind w:left="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6C247B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pct"/>
            <w:tcBorders>
              <w:top w:val="single" w:sz="4" w:space="0" w:color="000000"/>
            </w:tcBorders>
          </w:tcPr>
          <w:p w14:paraId="42964DBA" w14:textId="120C9F8C" w:rsidR="006C247B" w:rsidRPr="006C247B" w:rsidRDefault="006C247B" w:rsidP="00712671">
            <w:pPr>
              <w:spacing w:before="16" w:line="244" w:lineRule="exact"/>
              <w:ind w:left="135" w:right="16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C247B">
              <w:rPr>
                <w:rFonts w:ascii="Times New Roman" w:eastAsia="Arial" w:hAnsi="Times New Roman" w:cs="Times New Roman"/>
                <w:sz w:val="24"/>
                <w:szCs w:val="24"/>
              </w:rPr>
              <w:t>1/</w:t>
            </w: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</w:tcBorders>
          </w:tcPr>
          <w:p w14:paraId="1B30A706" w14:textId="795FE5C4" w:rsidR="006C247B" w:rsidRPr="006C247B" w:rsidRDefault="006C247B" w:rsidP="00712671">
            <w:pPr>
              <w:spacing w:before="16" w:line="244" w:lineRule="exact"/>
              <w:ind w:left="169" w:right="21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373" w:type="pct"/>
            <w:tcBorders>
              <w:top w:val="single" w:sz="4" w:space="0" w:color="000000"/>
            </w:tcBorders>
          </w:tcPr>
          <w:p w14:paraId="34844B7A" w14:textId="4835276C" w:rsidR="006C247B" w:rsidRPr="006C247B" w:rsidRDefault="00115CD3" w:rsidP="00712671">
            <w:pPr>
              <w:spacing w:before="16" w:line="244" w:lineRule="exact"/>
              <w:ind w:left="225" w:right="18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666" w:type="pct"/>
            <w:tcBorders>
              <w:top w:val="single" w:sz="4" w:space="0" w:color="000000"/>
            </w:tcBorders>
          </w:tcPr>
          <w:p w14:paraId="525046EF" w14:textId="5AC932D0" w:rsidR="006C247B" w:rsidRPr="006C247B" w:rsidRDefault="00115CD3" w:rsidP="00712671">
            <w:pPr>
              <w:spacing w:before="16" w:line="244" w:lineRule="exact"/>
              <w:ind w:left="192" w:right="18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627" w:type="pct"/>
            <w:tcBorders>
              <w:top w:val="single" w:sz="4" w:space="0" w:color="000000"/>
            </w:tcBorders>
          </w:tcPr>
          <w:p w14:paraId="6CBE20D4" w14:textId="6317B5B8" w:rsidR="006C247B" w:rsidRPr="006C247B" w:rsidRDefault="00115CD3" w:rsidP="00712671">
            <w:pPr>
              <w:spacing w:before="16" w:line="244" w:lineRule="exact"/>
              <w:ind w:left="198" w:right="2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1/6</w:t>
            </w:r>
          </w:p>
        </w:tc>
        <w:tc>
          <w:tcPr>
            <w:tcW w:w="481" w:type="pct"/>
            <w:tcBorders>
              <w:top w:val="single" w:sz="4" w:space="0" w:color="000000"/>
            </w:tcBorders>
          </w:tcPr>
          <w:p w14:paraId="54FE5555" w14:textId="7352DB35" w:rsidR="006C247B" w:rsidRPr="006C247B" w:rsidRDefault="00115CD3" w:rsidP="00712671">
            <w:pPr>
              <w:spacing w:before="16" w:line="244" w:lineRule="exact"/>
              <w:ind w:left="3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1/7</w:t>
            </w:r>
          </w:p>
        </w:tc>
        <w:tc>
          <w:tcPr>
            <w:tcW w:w="575" w:type="pct"/>
            <w:tcBorders>
              <w:top w:val="single" w:sz="4" w:space="0" w:color="000000"/>
            </w:tcBorders>
          </w:tcPr>
          <w:p w14:paraId="3C1C8282" w14:textId="1A5CE2C7" w:rsidR="006C247B" w:rsidRPr="006C247B" w:rsidRDefault="00115CD3" w:rsidP="00712671">
            <w:pPr>
              <w:spacing w:before="16" w:line="244" w:lineRule="exact"/>
              <w:ind w:right="26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1/8</w:t>
            </w:r>
          </w:p>
        </w:tc>
      </w:tr>
      <w:tr w:rsidR="00CA5133" w:rsidRPr="00CA5133" w14:paraId="605D8C71" w14:textId="77777777" w:rsidTr="00CA5133">
        <w:trPr>
          <w:trHeight w:val="290"/>
        </w:trPr>
        <w:tc>
          <w:tcPr>
            <w:tcW w:w="592" w:type="pct"/>
            <w:shd w:val="clear" w:color="auto" w:fill="FFFF00"/>
          </w:tcPr>
          <w:p w14:paraId="7E74F498" w14:textId="5213A1E8" w:rsidR="00115CD3" w:rsidRPr="006C247B" w:rsidRDefault="00115CD3" w:rsidP="00B97B36">
            <w:pPr>
              <w:ind w:right="15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6C247B">
              <w:rPr>
                <w:rFonts w:ascii="Cambria Math" w:eastAsia="Arial" w:hAnsi="Cambria Math" w:cs="Cambria Math"/>
                <w:b/>
                <w:sz w:val="24"/>
                <w:szCs w:val="24"/>
              </w:rPr>
              <w:t>𝐓</w:t>
            </w:r>
            <w:r w:rsidR="00CA5133"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EMP</w:t>
            </w:r>
          </w:p>
        </w:tc>
        <w:tc>
          <w:tcPr>
            <w:tcW w:w="453" w:type="pct"/>
            <w:shd w:val="clear" w:color="auto" w:fill="E2EFD9" w:themeFill="accent6" w:themeFillTint="33"/>
          </w:tcPr>
          <w:p w14:paraId="67D86F64" w14:textId="28F86163" w:rsidR="00115CD3" w:rsidRPr="006C247B" w:rsidRDefault="00115CD3" w:rsidP="00712671">
            <w:pPr>
              <w:spacing w:before="26" w:line="244" w:lineRule="exact"/>
              <w:ind w:left="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pct"/>
            <w:shd w:val="clear" w:color="auto" w:fill="E2EFD9" w:themeFill="accent6" w:themeFillTint="33"/>
          </w:tcPr>
          <w:p w14:paraId="7536390D" w14:textId="77777777" w:rsidR="00115CD3" w:rsidRPr="006C247B" w:rsidRDefault="00115CD3" w:rsidP="00712671">
            <w:pPr>
              <w:spacing w:before="23" w:line="247" w:lineRule="exact"/>
              <w:ind w:right="27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6C247B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14:paraId="3C378CE0" w14:textId="7494F18D" w:rsidR="00115CD3" w:rsidRPr="006C247B" w:rsidRDefault="00115CD3" w:rsidP="00712671">
            <w:pPr>
              <w:spacing w:before="26" w:line="244" w:lineRule="exact"/>
              <w:ind w:left="169" w:right="21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373" w:type="pct"/>
          </w:tcPr>
          <w:p w14:paraId="3A244F9B" w14:textId="3E702101" w:rsidR="00115CD3" w:rsidRPr="006C247B" w:rsidRDefault="00115CD3" w:rsidP="00712671">
            <w:pPr>
              <w:spacing w:before="26" w:line="244" w:lineRule="exact"/>
              <w:ind w:left="225" w:right="18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666" w:type="pct"/>
          </w:tcPr>
          <w:p w14:paraId="1E0ECC2C" w14:textId="101389BC" w:rsidR="00115CD3" w:rsidRPr="006C247B" w:rsidRDefault="00115CD3" w:rsidP="00712671">
            <w:pPr>
              <w:spacing w:before="26" w:line="244" w:lineRule="exact"/>
              <w:ind w:left="192" w:right="18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627" w:type="pct"/>
          </w:tcPr>
          <w:p w14:paraId="38BB65D0" w14:textId="774F62A1" w:rsidR="00115CD3" w:rsidRPr="006C247B" w:rsidRDefault="00115CD3" w:rsidP="00712671">
            <w:pPr>
              <w:spacing w:before="26" w:line="244" w:lineRule="exact"/>
              <w:ind w:left="198" w:right="2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481" w:type="pct"/>
          </w:tcPr>
          <w:p w14:paraId="083DAE63" w14:textId="653A8F16" w:rsidR="00115CD3" w:rsidRPr="006C247B" w:rsidRDefault="00115CD3" w:rsidP="00712671">
            <w:pPr>
              <w:spacing w:before="26" w:line="244" w:lineRule="exact"/>
              <w:ind w:left="3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1/6</w:t>
            </w:r>
          </w:p>
        </w:tc>
        <w:tc>
          <w:tcPr>
            <w:tcW w:w="575" w:type="pct"/>
          </w:tcPr>
          <w:p w14:paraId="4157CCEE" w14:textId="220B69A0" w:rsidR="00115CD3" w:rsidRPr="006C247B" w:rsidRDefault="00115CD3" w:rsidP="00712671">
            <w:pPr>
              <w:spacing w:before="26" w:line="244" w:lineRule="exact"/>
              <w:ind w:right="26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1/7</w:t>
            </w:r>
          </w:p>
        </w:tc>
      </w:tr>
      <w:tr w:rsidR="00CA5133" w:rsidRPr="00CA5133" w14:paraId="66C9BE88" w14:textId="77777777" w:rsidTr="00CA5133">
        <w:trPr>
          <w:trHeight w:val="291"/>
        </w:trPr>
        <w:tc>
          <w:tcPr>
            <w:tcW w:w="592" w:type="pct"/>
            <w:shd w:val="clear" w:color="auto" w:fill="FFFF00"/>
          </w:tcPr>
          <w:p w14:paraId="7FE1BDEA" w14:textId="6B4CBE62" w:rsidR="00115CD3" w:rsidRPr="006C247B" w:rsidRDefault="00115CD3" w:rsidP="00B97B36">
            <w:pPr>
              <w:ind w:right="238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6C247B">
              <w:rPr>
                <w:rFonts w:ascii="Cambria Math" w:eastAsia="Arial" w:hAnsi="Cambria Math" w:cs="Cambria Math"/>
                <w:b/>
                <w:sz w:val="24"/>
                <w:szCs w:val="24"/>
              </w:rPr>
              <w:t>𝐀</w:t>
            </w:r>
            <w:r w:rsidR="00CA5133"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SP</w:t>
            </w:r>
          </w:p>
        </w:tc>
        <w:tc>
          <w:tcPr>
            <w:tcW w:w="453" w:type="pct"/>
            <w:shd w:val="clear" w:color="auto" w:fill="E2EFD9" w:themeFill="accent6" w:themeFillTint="33"/>
          </w:tcPr>
          <w:p w14:paraId="123FA54F" w14:textId="2C7B4FF2" w:rsidR="00115CD3" w:rsidRPr="006C247B" w:rsidRDefault="00115CD3" w:rsidP="00712671">
            <w:pPr>
              <w:spacing w:before="26" w:line="245" w:lineRule="exact"/>
              <w:ind w:left="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pct"/>
            <w:shd w:val="clear" w:color="auto" w:fill="E2EFD9" w:themeFill="accent6" w:themeFillTint="33"/>
          </w:tcPr>
          <w:p w14:paraId="2EB57F5F" w14:textId="50060363" w:rsidR="00115CD3" w:rsidRPr="006C247B" w:rsidRDefault="00115CD3" w:rsidP="00712671">
            <w:pPr>
              <w:spacing w:before="26" w:line="245" w:lineRule="exact"/>
              <w:ind w:right="2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  <w:shd w:val="clear" w:color="auto" w:fill="E2EFD9" w:themeFill="accent6" w:themeFillTint="33"/>
          </w:tcPr>
          <w:p w14:paraId="03E437C8" w14:textId="3F33F466" w:rsidR="00115CD3" w:rsidRPr="006C247B" w:rsidRDefault="00115CD3" w:rsidP="00712671">
            <w:pPr>
              <w:spacing w:before="23" w:line="248" w:lineRule="exact"/>
              <w:ind w:right="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3" w:type="pct"/>
          </w:tcPr>
          <w:p w14:paraId="653CA615" w14:textId="6ECFAE67" w:rsidR="00115CD3" w:rsidRPr="006C247B" w:rsidRDefault="00115CD3" w:rsidP="00712671">
            <w:pPr>
              <w:spacing w:before="26" w:line="245" w:lineRule="exact"/>
              <w:ind w:left="225" w:right="18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666" w:type="pct"/>
          </w:tcPr>
          <w:p w14:paraId="62BC56D5" w14:textId="3C4B453B" w:rsidR="00115CD3" w:rsidRPr="006C247B" w:rsidRDefault="00115CD3" w:rsidP="00712671">
            <w:pPr>
              <w:spacing w:before="26" w:line="245" w:lineRule="exact"/>
              <w:ind w:left="192" w:right="18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627" w:type="pct"/>
          </w:tcPr>
          <w:p w14:paraId="6E5C1619" w14:textId="3B87B4B2" w:rsidR="00115CD3" w:rsidRPr="006C247B" w:rsidRDefault="00115CD3" w:rsidP="00712671">
            <w:pPr>
              <w:spacing w:before="26" w:line="245" w:lineRule="exact"/>
              <w:ind w:left="198" w:right="2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481" w:type="pct"/>
          </w:tcPr>
          <w:p w14:paraId="5DC8AC6D" w14:textId="1290238D" w:rsidR="00115CD3" w:rsidRPr="006C247B" w:rsidRDefault="00115CD3" w:rsidP="00712671">
            <w:pPr>
              <w:spacing w:before="26" w:line="245" w:lineRule="exact"/>
              <w:ind w:left="3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575" w:type="pct"/>
          </w:tcPr>
          <w:p w14:paraId="768BA870" w14:textId="2ADFD959" w:rsidR="00115CD3" w:rsidRPr="006C247B" w:rsidRDefault="00115CD3" w:rsidP="00712671">
            <w:pPr>
              <w:spacing w:before="26" w:line="245" w:lineRule="exact"/>
              <w:ind w:right="26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1/6</w:t>
            </w:r>
          </w:p>
        </w:tc>
      </w:tr>
      <w:tr w:rsidR="00CA5133" w:rsidRPr="00CA5133" w14:paraId="5DA5CECC" w14:textId="77777777" w:rsidTr="00CA5133">
        <w:trPr>
          <w:trHeight w:val="290"/>
        </w:trPr>
        <w:tc>
          <w:tcPr>
            <w:tcW w:w="592" w:type="pct"/>
            <w:shd w:val="clear" w:color="auto" w:fill="FFFF00"/>
          </w:tcPr>
          <w:p w14:paraId="649F4C55" w14:textId="7FB98173" w:rsidR="00115CD3" w:rsidRPr="006C247B" w:rsidRDefault="00115CD3" w:rsidP="00B97B36">
            <w:pPr>
              <w:ind w:right="22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6C247B">
              <w:rPr>
                <w:rFonts w:ascii="Cambria Math" w:eastAsia="Arial" w:hAnsi="Cambria Math" w:cs="Cambria Math"/>
                <w:b/>
                <w:sz w:val="24"/>
                <w:szCs w:val="24"/>
              </w:rPr>
              <w:t>𝐔𝐂𝐓</w:t>
            </w:r>
          </w:p>
        </w:tc>
        <w:tc>
          <w:tcPr>
            <w:tcW w:w="453" w:type="pct"/>
            <w:shd w:val="clear" w:color="auto" w:fill="E2EFD9" w:themeFill="accent6" w:themeFillTint="33"/>
          </w:tcPr>
          <w:p w14:paraId="4E404C6B" w14:textId="3F97F6D0" w:rsidR="00115CD3" w:rsidRPr="006C247B" w:rsidRDefault="00115CD3" w:rsidP="00712671">
            <w:pPr>
              <w:spacing w:before="25" w:line="245" w:lineRule="exact"/>
              <w:ind w:left="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pct"/>
            <w:shd w:val="clear" w:color="auto" w:fill="E2EFD9" w:themeFill="accent6" w:themeFillTint="33"/>
          </w:tcPr>
          <w:p w14:paraId="13C08229" w14:textId="0235C4CF" w:rsidR="00115CD3" w:rsidRPr="006C247B" w:rsidRDefault="00115CD3" w:rsidP="00712671">
            <w:pPr>
              <w:spacing w:before="25" w:line="245" w:lineRule="exact"/>
              <w:ind w:right="2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" w:type="pct"/>
            <w:shd w:val="clear" w:color="auto" w:fill="E2EFD9" w:themeFill="accent6" w:themeFillTint="33"/>
          </w:tcPr>
          <w:p w14:paraId="5B4E17D7" w14:textId="06C54162" w:rsidR="00115CD3" w:rsidRPr="006C247B" w:rsidRDefault="00115CD3" w:rsidP="00712671">
            <w:pPr>
              <w:spacing w:before="25" w:line="245" w:lineRule="exact"/>
              <w:ind w:right="5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pct"/>
            <w:shd w:val="clear" w:color="auto" w:fill="E2EFD9" w:themeFill="accent6" w:themeFillTint="33"/>
          </w:tcPr>
          <w:p w14:paraId="5DF56EBE" w14:textId="5BAB3630" w:rsidR="00115CD3" w:rsidRPr="006C247B" w:rsidRDefault="00115CD3" w:rsidP="00712671">
            <w:pPr>
              <w:spacing w:before="22" w:line="248" w:lineRule="exact"/>
              <w:ind w:left="3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" w:type="pct"/>
          </w:tcPr>
          <w:p w14:paraId="2BA64E7C" w14:textId="2FE4CD54" w:rsidR="00115CD3" w:rsidRPr="006C247B" w:rsidRDefault="00115CD3" w:rsidP="00712671">
            <w:pPr>
              <w:spacing w:before="25" w:line="245" w:lineRule="exact"/>
              <w:ind w:left="192" w:right="18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627" w:type="pct"/>
          </w:tcPr>
          <w:p w14:paraId="261DAE42" w14:textId="602BF464" w:rsidR="00115CD3" w:rsidRPr="006C247B" w:rsidRDefault="00115CD3" w:rsidP="00712671">
            <w:pPr>
              <w:spacing w:before="25" w:line="245" w:lineRule="exact"/>
              <w:ind w:left="198" w:right="2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481" w:type="pct"/>
          </w:tcPr>
          <w:p w14:paraId="5BB2F131" w14:textId="3EB0828F" w:rsidR="00115CD3" w:rsidRPr="006C247B" w:rsidRDefault="00115CD3" w:rsidP="00712671">
            <w:pPr>
              <w:spacing w:before="25" w:line="245" w:lineRule="exact"/>
              <w:ind w:left="3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575" w:type="pct"/>
          </w:tcPr>
          <w:p w14:paraId="7ADBCF1F" w14:textId="68A1F25D" w:rsidR="00115CD3" w:rsidRPr="006C247B" w:rsidRDefault="00115CD3" w:rsidP="00712671">
            <w:pPr>
              <w:spacing w:before="25" w:line="245" w:lineRule="exact"/>
              <w:ind w:right="26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1/5</w:t>
            </w:r>
          </w:p>
        </w:tc>
      </w:tr>
      <w:tr w:rsidR="00CA5133" w:rsidRPr="00CA5133" w14:paraId="57429F2C" w14:textId="77777777" w:rsidTr="00CA5133">
        <w:trPr>
          <w:trHeight w:val="291"/>
        </w:trPr>
        <w:tc>
          <w:tcPr>
            <w:tcW w:w="592" w:type="pct"/>
            <w:shd w:val="clear" w:color="auto" w:fill="FFFF00"/>
          </w:tcPr>
          <w:p w14:paraId="3CFB4FBC" w14:textId="36BE23D6" w:rsidR="00115CD3" w:rsidRPr="006C247B" w:rsidRDefault="00CA5133" w:rsidP="00B97B36">
            <w:pPr>
              <w:ind w:right="171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EST</w:t>
            </w:r>
          </w:p>
        </w:tc>
        <w:tc>
          <w:tcPr>
            <w:tcW w:w="453" w:type="pct"/>
            <w:shd w:val="clear" w:color="auto" w:fill="E2EFD9" w:themeFill="accent6" w:themeFillTint="33"/>
          </w:tcPr>
          <w:p w14:paraId="102EC128" w14:textId="73D8E741" w:rsidR="00115CD3" w:rsidRPr="006C247B" w:rsidRDefault="00115CD3" w:rsidP="00712671">
            <w:pPr>
              <w:spacing w:before="27" w:line="244" w:lineRule="exact"/>
              <w:ind w:left="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4" w:type="pct"/>
            <w:shd w:val="clear" w:color="auto" w:fill="E2EFD9" w:themeFill="accent6" w:themeFillTint="33"/>
          </w:tcPr>
          <w:p w14:paraId="6CB4D78C" w14:textId="7ECC2939" w:rsidR="00115CD3" w:rsidRPr="006C247B" w:rsidRDefault="00115CD3" w:rsidP="00712671">
            <w:pPr>
              <w:spacing w:before="27" w:line="244" w:lineRule="exact"/>
              <w:ind w:right="2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pct"/>
            <w:shd w:val="clear" w:color="auto" w:fill="E2EFD9" w:themeFill="accent6" w:themeFillTint="33"/>
          </w:tcPr>
          <w:p w14:paraId="70BE02A7" w14:textId="1C4E66AA" w:rsidR="00115CD3" w:rsidRPr="006C247B" w:rsidRDefault="00115CD3" w:rsidP="00712671">
            <w:pPr>
              <w:spacing w:before="27" w:line="244" w:lineRule="exact"/>
              <w:ind w:right="5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" w:type="pct"/>
            <w:shd w:val="clear" w:color="auto" w:fill="E2EFD9" w:themeFill="accent6" w:themeFillTint="33"/>
          </w:tcPr>
          <w:p w14:paraId="4478B6FB" w14:textId="48EA32C9" w:rsidR="00115CD3" w:rsidRPr="006C247B" w:rsidRDefault="00115CD3" w:rsidP="00712671">
            <w:pPr>
              <w:spacing w:before="27" w:line="244" w:lineRule="exact"/>
              <w:ind w:left="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" w:type="pct"/>
            <w:shd w:val="clear" w:color="auto" w:fill="E2EFD9" w:themeFill="accent6" w:themeFillTint="33"/>
          </w:tcPr>
          <w:p w14:paraId="66108DD4" w14:textId="111686F6" w:rsidR="00115CD3" w:rsidRPr="006C247B" w:rsidRDefault="00115CD3" w:rsidP="00712671">
            <w:pPr>
              <w:spacing w:before="25" w:line="247" w:lineRule="exact"/>
              <w:ind w:left="4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7" w:type="pct"/>
          </w:tcPr>
          <w:p w14:paraId="241DE545" w14:textId="114B9778" w:rsidR="00115CD3" w:rsidRPr="006C247B" w:rsidRDefault="00115CD3" w:rsidP="00712671">
            <w:pPr>
              <w:spacing w:before="27" w:line="244" w:lineRule="exact"/>
              <w:ind w:left="198" w:right="2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481" w:type="pct"/>
          </w:tcPr>
          <w:p w14:paraId="29F14715" w14:textId="148D737B" w:rsidR="00115CD3" w:rsidRPr="006C247B" w:rsidRDefault="00115CD3" w:rsidP="00712671">
            <w:pPr>
              <w:spacing w:before="27" w:line="244" w:lineRule="exact"/>
              <w:ind w:left="3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575" w:type="pct"/>
          </w:tcPr>
          <w:p w14:paraId="2840C141" w14:textId="27DBBB1E" w:rsidR="00115CD3" w:rsidRPr="006C247B" w:rsidRDefault="00115CD3" w:rsidP="00712671">
            <w:pPr>
              <w:spacing w:before="27" w:line="244" w:lineRule="exact"/>
              <w:ind w:right="26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1/4</w:t>
            </w:r>
          </w:p>
        </w:tc>
      </w:tr>
      <w:tr w:rsidR="00CA5133" w:rsidRPr="00CA5133" w14:paraId="00B6DAED" w14:textId="77777777" w:rsidTr="00CA5133">
        <w:trPr>
          <w:trHeight w:val="290"/>
        </w:trPr>
        <w:tc>
          <w:tcPr>
            <w:tcW w:w="592" w:type="pct"/>
            <w:shd w:val="clear" w:color="auto" w:fill="FFFF00"/>
          </w:tcPr>
          <w:p w14:paraId="31E13C8B" w14:textId="7B6A767F" w:rsidR="00115CD3" w:rsidRPr="006C247B" w:rsidRDefault="00CA5133" w:rsidP="00B97B36">
            <w:pPr>
              <w:ind w:right="231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DEC</w:t>
            </w:r>
          </w:p>
        </w:tc>
        <w:tc>
          <w:tcPr>
            <w:tcW w:w="453" w:type="pct"/>
            <w:shd w:val="clear" w:color="auto" w:fill="E2EFD9" w:themeFill="accent6" w:themeFillTint="33"/>
          </w:tcPr>
          <w:p w14:paraId="28DC6701" w14:textId="1A1CB41C" w:rsidR="00115CD3" w:rsidRPr="006C247B" w:rsidRDefault="00115CD3" w:rsidP="00712671">
            <w:pPr>
              <w:spacing w:before="26" w:line="244" w:lineRule="exact"/>
              <w:ind w:left="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" w:type="pct"/>
            <w:shd w:val="clear" w:color="auto" w:fill="E2EFD9" w:themeFill="accent6" w:themeFillTint="33"/>
          </w:tcPr>
          <w:p w14:paraId="2A686848" w14:textId="046C57EC" w:rsidR="00115CD3" w:rsidRPr="006C247B" w:rsidRDefault="00115CD3" w:rsidP="00712671">
            <w:pPr>
              <w:spacing w:before="26" w:line="244" w:lineRule="exact"/>
              <w:ind w:right="2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9" w:type="pct"/>
            <w:shd w:val="clear" w:color="auto" w:fill="E2EFD9" w:themeFill="accent6" w:themeFillTint="33"/>
          </w:tcPr>
          <w:p w14:paraId="0275609C" w14:textId="6129D146" w:rsidR="00115CD3" w:rsidRPr="006C247B" w:rsidRDefault="00115CD3" w:rsidP="00712671">
            <w:pPr>
              <w:spacing w:before="26" w:line="244" w:lineRule="exact"/>
              <w:ind w:right="5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" w:type="pct"/>
            <w:shd w:val="clear" w:color="auto" w:fill="E2EFD9" w:themeFill="accent6" w:themeFillTint="33"/>
          </w:tcPr>
          <w:p w14:paraId="6C07FAF7" w14:textId="06717034" w:rsidR="00115CD3" w:rsidRPr="006C247B" w:rsidRDefault="00115CD3" w:rsidP="00712671">
            <w:pPr>
              <w:spacing w:before="26" w:line="244" w:lineRule="exact"/>
              <w:ind w:left="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" w:type="pct"/>
            <w:shd w:val="clear" w:color="auto" w:fill="E2EFD9" w:themeFill="accent6" w:themeFillTint="33"/>
          </w:tcPr>
          <w:p w14:paraId="0933BBB7" w14:textId="20A26557" w:rsidR="00115CD3" w:rsidRPr="006C247B" w:rsidRDefault="00115CD3" w:rsidP="00712671">
            <w:pPr>
              <w:spacing w:before="26" w:line="244" w:lineRule="exact"/>
              <w:ind w:left="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" w:type="pct"/>
            <w:shd w:val="clear" w:color="auto" w:fill="E2EFD9" w:themeFill="accent6" w:themeFillTint="33"/>
          </w:tcPr>
          <w:p w14:paraId="20B507C4" w14:textId="526D776D" w:rsidR="00115CD3" w:rsidRPr="006C247B" w:rsidRDefault="00115CD3" w:rsidP="00712671">
            <w:pPr>
              <w:spacing w:before="23" w:line="247" w:lineRule="exact"/>
              <w:ind w:right="2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1" w:type="pct"/>
          </w:tcPr>
          <w:p w14:paraId="5BF7AB17" w14:textId="1193ECC2" w:rsidR="00115CD3" w:rsidRPr="006C247B" w:rsidRDefault="00115CD3" w:rsidP="00712671">
            <w:pPr>
              <w:spacing w:before="26" w:line="244" w:lineRule="exact"/>
              <w:ind w:left="32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575" w:type="pct"/>
          </w:tcPr>
          <w:p w14:paraId="476B76BC" w14:textId="33A645DE" w:rsidR="00115CD3" w:rsidRPr="006C247B" w:rsidRDefault="00115CD3" w:rsidP="00712671">
            <w:pPr>
              <w:spacing w:before="26" w:line="244" w:lineRule="exact"/>
              <w:ind w:right="26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1/3</w:t>
            </w:r>
          </w:p>
        </w:tc>
      </w:tr>
      <w:tr w:rsidR="004226E1" w:rsidRPr="00CA5133" w14:paraId="4BDE72CB" w14:textId="77777777" w:rsidTr="00CA5133">
        <w:trPr>
          <w:trHeight w:val="290"/>
        </w:trPr>
        <w:tc>
          <w:tcPr>
            <w:tcW w:w="592" w:type="pct"/>
            <w:shd w:val="clear" w:color="auto" w:fill="FFFF00"/>
          </w:tcPr>
          <w:p w14:paraId="01F9544C" w14:textId="464A6D69" w:rsidR="00115CD3" w:rsidRPr="006C247B" w:rsidRDefault="00115CD3" w:rsidP="00B97B36">
            <w:pPr>
              <w:ind w:right="243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6C247B">
              <w:rPr>
                <w:rFonts w:ascii="Cambria Math" w:eastAsia="Arial" w:hAnsi="Cambria Math" w:cs="Cambria Math"/>
                <w:b/>
                <w:sz w:val="24"/>
                <w:szCs w:val="24"/>
              </w:rPr>
              <w:t>𝐃</w:t>
            </w:r>
            <w:r w:rsidR="00CA5133"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EF</w:t>
            </w:r>
          </w:p>
        </w:tc>
        <w:tc>
          <w:tcPr>
            <w:tcW w:w="453" w:type="pct"/>
            <w:shd w:val="clear" w:color="auto" w:fill="E2EFD9" w:themeFill="accent6" w:themeFillTint="33"/>
          </w:tcPr>
          <w:p w14:paraId="5523A2CE" w14:textId="0F087CE7" w:rsidR="00115CD3" w:rsidRPr="006C247B" w:rsidRDefault="00115CD3" w:rsidP="00712671">
            <w:pPr>
              <w:spacing w:before="26" w:line="244" w:lineRule="exact"/>
              <w:ind w:left="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" w:type="pct"/>
            <w:shd w:val="clear" w:color="auto" w:fill="E2EFD9" w:themeFill="accent6" w:themeFillTint="33"/>
          </w:tcPr>
          <w:p w14:paraId="53298AD7" w14:textId="11B4AC04" w:rsidR="00115CD3" w:rsidRPr="006C247B" w:rsidRDefault="00115CD3" w:rsidP="00712671">
            <w:pPr>
              <w:spacing w:before="26" w:line="244" w:lineRule="exact"/>
              <w:ind w:right="2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" w:type="pct"/>
            <w:shd w:val="clear" w:color="auto" w:fill="E2EFD9" w:themeFill="accent6" w:themeFillTint="33"/>
          </w:tcPr>
          <w:p w14:paraId="7BC04F11" w14:textId="13958C01" w:rsidR="00115CD3" w:rsidRPr="006C247B" w:rsidRDefault="00115CD3" w:rsidP="00712671">
            <w:pPr>
              <w:spacing w:before="26" w:line="244" w:lineRule="exact"/>
              <w:ind w:right="5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" w:type="pct"/>
            <w:shd w:val="clear" w:color="auto" w:fill="E2EFD9" w:themeFill="accent6" w:themeFillTint="33"/>
          </w:tcPr>
          <w:p w14:paraId="1BA62DC6" w14:textId="367DFCF6" w:rsidR="00115CD3" w:rsidRPr="006C247B" w:rsidRDefault="00115CD3" w:rsidP="00712671">
            <w:pPr>
              <w:spacing w:before="26" w:line="244" w:lineRule="exact"/>
              <w:ind w:left="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" w:type="pct"/>
            <w:shd w:val="clear" w:color="auto" w:fill="E2EFD9" w:themeFill="accent6" w:themeFillTint="33"/>
          </w:tcPr>
          <w:p w14:paraId="5136BC4D" w14:textId="4C6A2F38" w:rsidR="00115CD3" w:rsidRPr="006C247B" w:rsidRDefault="00115CD3" w:rsidP="00712671">
            <w:pPr>
              <w:spacing w:before="26" w:line="244" w:lineRule="exact"/>
              <w:ind w:left="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" w:type="pct"/>
            <w:shd w:val="clear" w:color="auto" w:fill="E2EFD9" w:themeFill="accent6" w:themeFillTint="33"/>
          </w:tcPr>
          <w:p w14:paraId="3BE2B8BB" w14:textId="22FF50FD" w:rsidR="00115CD3" w:rsidRPr="006C247B" w:rsidRDefault="00115CD3" w:rsidP="00712671">
            <w:pPr>
              <w:spacing w:before="26" w:line="244" w:lineRule="exact"/>
              <w:ind w:right="2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" w:type="pct"/>
            <w:shd w:val="clear" w:color="auto" w:fill="E2EFD9" w:themeFill="accent6" w:themeFillTint="33"/>
          </w:tcPr>
          <w:p w14:paraId="03D5A0D9" w14:textId="1A290BC0" w:rsidR="00115CD3" w:rsidRPr="006C247B" w:rsidRDefault="00115CD3" w:rsidP="00712671">
            <w:pPr>
              <w:spacing w:before="23" w:line="247" w:lineRule="exact"/>
              <w:ind w:left="373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14:paraId="3588602D" w14:textId="0CD31292" w:rsidR="00115CD3" w:rsidRPr="006C247B" w:rsidRDefault="00115CD3" w:rsidP="00712671">
            <w:pPr>
              <w:spacing w:before="26" w:line="244" w:lineRule="exact"/>
              <w:ind w:right="26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1/2</w:t>
            </w:r>
          </w:p>
        </w:tc>
      </w:tr>
      <w:tr w:rsidR="004226E1" w:rsidRPr="00CA5133" w14:paraId="49C075F2" w14:textId="77777777" w:rsidTr="00CA5133">
        <w:trPr>
          <w:trHeight w:val="291"/>
        </w:trPr>
        <w:tc>
          <w:tcPr>
            <w:tcW w:w="592" w:type="pct"/>
            <w:tcBorders>
              <w:bottom w:val="single" w:sz="4" w:space="0" w:color="auto"/>
            </w:tcBorders>
            <w:shd w:val="clear" w:color="auto" w:fill="FFFF00"/>
          </w:tcPr>
          <w:p w14:paraId="2FE6A46C" w14:textId="5D22BCEC" w:rsidR="00115CD3" w:rsidRPr="006C247B" w:rsidRDefault="00CA5133" w:rsidP="00B97B36">
            <w:pPr>
              <w:ind w:right="243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Cambria Math" w:eastAsia="Arial" w:hAnsi="Cambria Math" w:cs="Cambria Math"/>
                <w:b/>
                <w:sz w:val="24"/>
                <w:szCs w:val="24"/>
              </w:rPr>
              <w:t>PREC</w:t>
            </w:r>
          </w:p>
        </w:tc>
        <w:tc>
          <w:tcPr>
            <w:tcW w:w="453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E3E926F" w14:textId="7A97F6D2" w:rsidR="00115CD3" w:rsidRPr="006C247B" w:rsidRDefault="00115CD3" w:rsidP="00712671">
            <w:pPr>
              <w:spacing w:before="26" w:line="245" w:lineRule="exact"/>
              <w:ind w:left="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18485F1" w14:textId="78F81676" w:rsidR="00115CD3" w:rsidRPr="006C247B" w:rsidRDefault="00115CD3" w:rsidP="00712671">
            <w:pPr>
              <w:spacing w:before="26" w:line="245" w:lineRule="exact"/>
              <w:ind w:right="27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4132B51" w14:textId="09516B7F" w:rsidR="00115CD3" w:rsidRPr="006C247B" w:rsidRDefault="00115CD3" w:rsidP="00712671">
            <w:pPr>
              <w:spacing w:before="26" w:line="245" w:lineRule="exact"/>
              <w:ind w:right="5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E71A82D" w14:textId="6EFE8D42" w:rsidR="00115CD3" w:rsidRPr="006C247B" w:rsidRDefault="00115CD3" w:rsidP="00712671">
            <w:pPr>
              <w:spacing w:before="26" w:line="245" w:lineRule="exact"/>
              <w:ind w:left="3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94DC546" w14:textId="3A3633B3" w:rsidR="00115CD3" w:rsidRPr="006C247B" w:rsidRDefault="00115CD3" w:rsidP="00712671">
            <w:pPr>
              <w:spacing w:before="26" w:line="245" w:lineRule="exact"/>
              <w:ind w:left="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796033E" w14:textId="73AF3132" w:rsidR="00115CD3" w:rsidRPr="006C247B" w:rsidRDefault="00115CD3" w:rsidP="00712671">
            <w:pPr>
              <w:spacing w:before="26" w:line="245" w:lineRule="exact"/>
              <w:ind w:right="2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107422F" w14:textId="4C8B6185" w:rsidR="00115CD3" w:rsidRPr="006C247B" w:rsidRDefault="00115CD3" w:rsidP="00712671">
            <w:pPr>
              <w:spacing w:before="26" w:line="245" w:lineRule="exact"/>
              <w:ind w:left="37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E82C4B1" w14:textId="33B495D3" w:rsidR="00115CD3" w:rsidRPr="006C247B" w:rsidRDefault="00115CD3" w:rsidP="00712671">
            <w:pPr>
              <w:spacing w:before="23" w:line="248" w:lineRule="exact"/>
              <w:ind w:left="-182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A513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3935E704" w14:textId="63EC64F5" w:rsidR="004E3BAB" w:rsidRDefault="004E3BAB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AEACB4" w14:textId="028EE11F" w:rsidR="009C758D" w:rsidRPr="0060284E" w:rsidRDefault="009C758D" w:rsidP="009C75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284E">
        <w:rPr>
          <w:rFonts w:ascii="Times New Roman" w:hAnsi="Times New Roman" w:cs="Times New Roman"/>
          <w:sz w:val="24"/>
          <w:szCs w:val="24"/>
        </w:rPr>
        <w:t xml:space="preserve">Fonte: Adaptado de </w:t>
      </w:r>
      <w:r w:rsidRPr="0060284E">
        <w:rPr>
          <w:rFonts w:ascii="Times New Roman" w:eastAsia="Arial" w:hAnsi="Times New Roman" w:cs="Times New Roman"/>
          <w:sz w:val="24"/>
          <w:szCs w:val="24"/>
        </w:rPr>
        <w:t>Eugenio et al. (2016)</w:t>
      </w:r>
      <w:r w:rsidR="004226E1">
        <w:rPr>
          <w:rFonts w:ascii="Times New Roman" w:eastAsia="Arial" w:hAnsi="Times New Roman" w:cs="Times New Roman"/>
          <w:sz w:val="24"/>
          <w:szCs w:val="24"/>
        </w:rPr>
        <w:t>.</w:t>
      </w:r>
    </w:p>
    <w:p w14:paraId="13D76FF4" w14:textId="77777777" w:rsidR="009C758D" w:rsidRPr="0060284E" w:rsidRDefault="009C758D" w:rsidP="009C758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EA7AD" w14:textId="77777777" w:rsidR="009C758D" w:rsidRPr="0060284E" w:rsidRDefault="009C758D" w:rsidP="009C758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284E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0A36EFD" w14:textId="77777777" w:rsidR="009C758D" w:rsidRPr="0060284E" w:rsidRDefault="009C758D" w:rsidP="009C758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5C344" w14:textId="77777777" w:rsidR="009C758D" w:rsidRPr="005125A7" w:rsidRDefault="009C758D" w:rsidP="009C75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1337">
        <w:rPr>
          <w:rFonts w:ascii="Times New Roman" w:hAnsi="Times New Roman" w:cs="Times New Roman"/>
          <w:sz w:val="24"/>
          <w:szCs w:val="24"/>
        </w:rPr>
        <w:t xml:space="preserve">EUGENIO, F. C.; SANTOS, A. R.; FIEDLER, N. C.; RIBEIRO, G. A.; SILVA, A. G.; SANTOS, A. B.; PANETO, G. G.; SCHETTINO, V. </w:t>
      </w:r>
      <w:proofErr w:type="gramStart"/>
      <w:r w:rsidRPr="00A51337">
        <w:rPr>
          <w:rFonts w:ascii="Times New Roman" w:hAnsi="Times New Roman" w:cs="Times New Roman"/>
          <w:sz w:val="24"/>
          <w:szCs w:val="24"/>
        </w:rPr>
        <w:t>R..</w:t>
      </w:r>
      <w:proofErr w:type="gram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r w:rsidRPr="009C758D">
        <w:rPr>
          <w:rFonts w:ascii="Times New Roman" w:hAnsi="Times New Roman" w:cs="Times New Roman"/>
          <w:sz w:val="24"/>
          <w:szCs w:val="24"/>
          <w:lang w:val="en-US"/>
        </w:rPr>
        <w:t xml:space="preserve">Applying GIS to develop a model for forest fire risk: A case study in </w:t>
      </w:r>
      <w:proofErr w:type="spellStart"/>
      <w:r w:rsidRPr="009C758D">
        <w:rPr>
          <w:rFonts w:ascii="Times New Roman" w:hAnsi="Times New Roman" w:cs="Times New Roman"/>
          <w:sz w:val="24"/>
          <w:szCs w:val="24"/>
          <w:lang w:val="en-US"/>
        </w:rPr>
        <w:t>Espírito</w:t>
      </w:r>
      <w:proofErr w:type="spellEnd"/>
      <w:r w:rsidRPr="009C758D">
        <w:rPr>
          <w:rFonts w:ascii="Times New Roman" w:hAnsi="Times New Roman" w:cs="Times New Roman"/>
          <w:sz w:val="24"/>
          <w:szCs w:val="24"/>
          <w:lang w:val="en-US"/>
        </w:rPr>
        <w:t xml:space="preserve"> Santo, Brazil. </w:t>
      </w:r>
      <w:r w:rsidRPr="005125A7">
        <w:rPr>
          <w:rFonts w:ascii="Times New Roman" w:hAnsi="Times New Roman" w:cs="Times New Roman"/>
          <w:b/>
          <w:bCs/>
          <w:sz w:val="24"/>
          <w:szCs w:val="24"/>
          <w:lang w:val="en-US"/>
        </w:rPr>
        <w:t>Journal of Environmental Management</w:t>
      </w:r>
      <w:r w:rsidRPr="005125A7">
        <w:rPr>
          <w:rFonts w:ascii="Times New Roman" w:hAnsi="Times New Roman" w:cs="Times New Roman"/>
          <w:sz w:val="24"/>
          <w:szCs w:val="24"/>
          <w:lang w:val="en-US"/>
        </w:rPr>
        <w:t>, v. 173, p. 65-71, 2016.</w:t>
      </w:r>
    </w:p>
    <w:p w14:paraId="0180DC00" w14:textId="77777777" w:rsidR="009C758D" w:rsidRPr="005125A7" w:rsidRDefault="00B97B36" w:rsidP="009C758D">
      <w:pPr>
        <w:spacing w:after="0" w:line="360" w:lineRule="auto"/>
        <w:jc w:val="both"/>
        <w:rPr>
          <w:rStyle w:val="Hyperlink"/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en-US"/>
        </w:rPr>
      </w:pPr>
      <w:hyperlink r:id="rId6" w:history="1">
        <w:r w:rsidR="009C758D" w:rsidRPr="005125A7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  <w:lang w:val="en-US"/>
          </w:rPr>
          <w:t>http://dx.doi.org/10.1016/j.jenvman.2016.02.021</w:t>
        </w:r>
      </w:hyperlink>
    </w:p>
    <w:p w14:paraId="60CB5DE5" w14:textId="3ADA9049" w:rsidR="00F9580D" w:rsidRPr="005125A7" w:rsidRDefault="00F9580D" w:rsidP="009C758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9580D" w:rsidRPr="005125A7" w:rsidSect="006C247B">
      <w:pgSz w:w="16838" w:h="11906" w:orient="landscape"/>
      <w:pgMar w:top="1701" w:right="1417" w:bottom="1701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A3566"/>
    <w:multiLevelType w:val="hybridMultilevel"/>
    <w:tmpl w:val="C458DB62"/>
    <w:lvl w:ilvl="0" w:tplc="F7F885AE">
      <w:start w:val="1"/>
      <w:numFmt w:val="bullet"/>
      <w:lvlText w:val=""/>
      <w:lvlJc w:val="left"/>
      <w:pPr>
        <w:ind w:left="514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" w15:restartNumberingAfterBreak="0">
    <w:nsid w:val="461B449C"/>
    <w:multiLevelType w:val="hybridMultilevel"/>
    <w:tmpl w:val="86362C1C"/>
    <w:lvl w:ilvl="0" w:tplc="5C22E44A">
      <w:start w:val="1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98178230">
    <w:abstractNumId w:val="0"/>
  </w:num>
  <w:num w:numId="2" w16cid:durableId="214464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027AE8"/>
    <w:rsid w:val="00042020"/>
    <w:rsid w:val="000B2981"/>
    <w:rsid w:val="000F3104"/>
    <w:rsid w:val="001107CA"/>
    <w:rsid w:val="00115CD3"/>
    <w:rsid w:val="001518B9"/>
    <w:rsid w:val="001712DF"/>
    <w:rsid w:val="001A384D"/>
    <w:rsid w:val="00200FBF"/>
    <w:rsid w:val="00211A95"/>
    <w:rsid w:val="00274BE3"/>
    <w:rsid w:val="002F2DA9"/>
    <w:rsid w:val="00354334"/>
    <w:rsid w:val="00387E9F"/>
    <w:rsid w:val="003A3410"/>
    <w:rsid w:val="003B6335"/>
    <w:rsid w:val="004226E1"/>
    <w:rsid w:val="004424E3"/>
    <w:rsid w:val="004B41BE"/>
    <w:rsid w:val="004D42C4"/>
    <w:rsid w:val="004E3BAB"/>
    <w:rsid w:val="00504C64"/>
    <w:rsid w:val="00507780"/>
    <w:rsid w:val="005125A7"/>
    <w:rsid w:val="005332AA"/>
    <w:rsid w:val="005F44C3"/>
    <w:rsid w:val="00607C03"/>
    <w:rsid w:val="006C247B"/>
    <w:rsid w:val="006E522F"/>
    <w:rsid w:val="00712671"/>
    <w:rsid w:val="007343E1"/>
    <w:rsid w:val="00745B56"/>
    <w:rsid w:val="007872DE"/>
    <w:rsid w:val="007C34B3"/>
    <w:rsid w:val="007D1505"/>
    <w:rsid w:val="007E1992"/>
    <w:rsid w:val="007E3B97"/>
    <w:rsid w:val="0083462E"/>
    <w:rsid w:val="00893BBE"/>
    <w:rsid w:val="008B4BC3"/>
    <w:rsid w:val="008E2620"/>
    <w:rsid w:val="009265BD"/>
    <w:rsid w:val="009940FE"/>
    <w:rsid w:val="009B5C8F"/>
    <w:rsid w:val="009C758D"/>
    <w:rsid w:val="009E06F1"/>
    <w:rsid w:val="00A51337"/>
    <w:rsid w:val="00A71016"/>
    <w:rsid w:val="00A82BDA"/>
    <w:rsid w:val="00AE0FFA"/>
    <w:rsid w:val="00B3279E"/>
    <w:rsid w:val="00B40C93"/>
    <w:rsid w:val="00B55884"/>
    <w:rsid w:val="00B66DFA"/>
    <w:rsid w:val="00B97B36"/>
    <w:rsid w:val="00BF723A"/>
    <w:rsid w:val="00C5616A"/>
    <w:rsid w:val="00CA5133"/>
    <w:rsid w:val="00D44C15"/>
    <w:rsid w:val="00D6029A"/>
    <w:rsid w:val="00D61C79"/>
    <w:rsid w:val="00D71570"/>
    <w:rsid w:val="00D849C4"/>
    <w:rsid w:val="00DE3DD9"/>
    <w:rsid w:val="00ED0482"/>
    <w:rsid w:val="00ED249F"/>
    <w:rsid w:val="00F044F2"/>
    <w:rsid w:val="00F07957"/>
    <w:rsid w:val="00F22584"/>
    <w:rsid w:val="00F9580D"/>
    <w:rsid w:val="00FC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B4B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B4BC3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042020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paragraph" w:styleId="PargrafodaLista">
    <w:name w:val="List Paragraph"/>
    <w:basedOn w:val="Normal"/>
    <w:uiPriority w:val="34"/>
    <w:qFormat/>
    <w:rsid w:val="00ED2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x.doi.org/10.1016/j.jenvman.2016.02.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53</cp:revision>
  <dcterms:created xsi:type="dcterms:W3CDTF">2022-03-26T22:56:00Z</dcterms:created>
  <dcterms:modified xsi:type="dcterms:W3CDTF">2022-04-24T00:01:00Z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