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10A3" w14:textId="65B45403" w:rsidR="00B66DFA" w:rsidRPr="008079AF" w:rsidRDefault="001A3EA2" w:rsidP="005125A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079AF">
        <w:rPr>
          <w:rFonts w:ascii="Times New Roman" w:hAnsi="Times New Roman" w:cs="Times New Roman"/>
          <w:b/>
          <w:bCs/>
          <w:sz w:val="36"/>
          <w:szCs w:val="36"/>
        </w:rPr>
        <w:t>QUEBRAS NATURAIS (NATURAL BREAKS) DE JENKS, CLASSE DE RISCO DE INCÊNDIO E ANOTAÇÃO HTML DA COR</w:t>
      </w:r>
    </w:p>
    <w:p w14:paraId="4320EA81" w14:textId="77777777" w:rsidR="008079AF" w:rsidRDefault="008079AF" w:rsidP="005125A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77DA7" w14:textId="398F2CC0" w:rsidR="004E3BAB" w:rsidRPr="008079AF" w:rsidRDefault="004E3BAB" w:rsidP="007C745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79AF">
        <w:rPr>
          <w:rFonts w:ascii="Times New Roman" w:hAnsi="Times New Roman" w:cs="Times New Roman"/>
          <w:sz w:val="32"/>
          <w:szCs w:val="32"/>
        </w:rPr>
        <w:t xml:space="preserve">Tabela 1. </w:t>
      </w:r>
      <w:r w:rsidR="001A3EA2" w:rsidRPr="008079AF">
        <w:rPr>
          <w:rFonts w:ascii="Times New Roman" w:hAnsi="Times New Roman" w:cs="Times New Roman"/>
          <w:sz w:val="32"/>
          <w:szCs w:val="32"/>
        </w:rPr>
        <w:t>Quebras naturais (natural breaks) de Jenks, classe de risco de incêndio e anotação html da cor.</w:t>
      </w:r>
    </w:p>
    <w:p w14:paraId="44B48BC7" w14:textId="77777777" w:rsidR="008079AF" w:rsidRPr="005432C7" w:rsidRDefault="008079AF" w:rsidP="007C7456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</w:p>
    <w:tbl>
      <w:tblPr>
        <w:tblStyle w:val="TableNormal"/>
        <w:tblW w:w="0" w:type="auto"/>
        <w:jc w:val="center"/>
        <w:tblLook w:val="01E0" w:firstRow="1" w:lastRow="1" w:firstColumn="1" w:lastColumn="1" w:noHBand="0" w:noVBand="0"/>
      </w:tblPr>
      <w:tblGrid>
        <w:gridCol w:w="2694"/>
        <w:gridCol w:w="1842"/>
        <w:gridCol w:w="1984"/>
        <w:gridCol w:w="1399"/>
        <w:gridCol w:w="3421"/>
        <w:gridCol w:w="16"/>
        <w:gridCol w:w="1685"/>
      </w:tblGrid>
      <w:tr w:rsidR="00243B15" w:rsidRPr="007C7456" w14:paraId="6E76B287" w14:textId="3144B8C9" w:rsidTr="008240F0">
        <w:trPr>
          <w:trHeight w:val="254"/>
          <w:jc w:val="center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D78AE" w14:textId="25B25AC7" w:rsidR="00243B15" w:rsidRPr="00004376" w:rsidRDefault="00243B15" w:rsidP="00004376">
            <w:pPr>
              <w:spacing w:before="160" w:after="160" w:line="360" w:lineRule="auto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00004376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  <w:lang w:val="pt-BR"/>
              </w:rPr>
              <w:t>CLASSE DE RISCO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B844D" w14:textId="74AAF9FB" w:rsidR="00243B15" w:rsidRPr="00004376" w:rsidRDefault="00243B15" w:rsidP="00004376">
            <w:pPr>
              <w:spacing w:before="160" w:after="160" w:line="360" w:lineRule="auto"/>
              <w:ind w:left="142" w:right="134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MÍNIMO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FF56AF" w14:textId="19E7F8E5" w:rsidR="00243B15" w:rsidRPr="00004376" w:rsidRDefault="00243B15" w:rsidP="00004376">
            <w:pPr>
              <w:spacing w:before="160" w:after="160" w:line="360" w:lineRule="auto"/>
              <w:ind w:left="135" w:right="164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MÁXIMO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D7A2C" w14:textId="4D4C81E0" w:rsidR="00243B15" w:rsidRPr="00004376" w:rsidRDefault="00243B15" w:rsidP="00004376">
            <w:pPr>
              <w:spacing w:before="160" w:after="160" w:line="360" w:lineRule="auto"/>
              <w:ind w:left="169" w:right="218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VALOR</w:t>
            </w:r>
          </w:p>
        </w:tc>
        <w:tc>
          <w:tcPr>
            <w:tcW w:w="3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4DAE7" w14:textId="489F1E88" w:rsidR="00243B15" w:rsidRPr="00004376" w:rsidRDefault="00243B15" w:rsidP="00004376">
            <w:pPr>
              <w:spacing w:before="160" w:after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ANOTAÇÃO HTML</w:t>
            </w:r>
          </w:p>
        </w:tc>
        <w:tc>
          <w:tcPr>
            <w:tcW w:w="16" w:type="dxa"/>
            <w:tcBorders>
              <w:top w:val="single" w:sz="4" w:space="0" w:color="auto"/>
              <w:bottom w:val="single" w:sz="4" w:space="0" w:color="auto"/>
            </w:tcBorders>
          </w:tcPr>
          <w:p w14:paraId="68D370DD" w14:textId="77777777" w:rsidR="00243B15" w:rsidRPr="00004376" w:rsidRDefault="00243B15" w:rsidP="00004376">
            <w:pPr>
              <w:spacing w:before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</w:tcPr>
          <w:p w14:paraId="3471C672" w14:textId="7A4984FC" w:rsidR="00243B15" w:rsidRPr="00004376" w:rsidRDefault="00243B15" w:rsidP="00004376">
            <w:pPr>
              <w:spacing w:before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COR</w:t>
            </w:r>
          </w:p>
        </w:tc>
      </w:tr>
      <w:tr w:rsidR="008240F0" w:rsidRPr="007C7456" w14:paraId="26A7995D" w14:textId="77777777" w:rsidTr="008240F0">
        <w:trPr>
          <w:trHeight w:val="254"/>
          <w:jc w:val="center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6C4A00" w14:textId="77777777" w:rsidR="008240F0" w:rsidRPr="008240F0" w:rsidRDefault="008240F0" w:rsidP="00004376">
            <w:pPr>
              <w:spacing w:before="160" w:line="360" w:lineRule="auto"/>
              <w:rPr>
                <w:rFonts w:ascii="Times New Roman" w:eastAsia="Arial" w:hAnsi="Times New Roman" w:cs="Times New Roman"/>
                <w:b/>
                <w:bCs/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5FD9E3" w14:textId="77777777" w:rsidR="008240F0" w:rsidRPr="008240F0" w:rsidRDefault="008240F0" w:rsidP="00004376">
            <w:pPr>
              <w:spacing w:before="160" w:line="360" w:lineRule="auto"/>
              <w:ind w:left="142" w:right="134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36A4EC" w14:textId="77777777" w:rsidR="008240F0" w:rsidRPr="008240F0" w:rsidRDefault="008240F0" w:rsidP="00004376">
            <w:pPr>
              <w:spacing w:before="160" w:line="360" w:lineRule="auto"/>
              <w:ind w:left="135" w:right="164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1A1D8" w14:textId="77777777" w:rsidR="008240F0" w:rsidRPr="008240F0" w:rsidRDefault="008240F0" w:rsidP="00004376">
            <w:pPr>
              <w:spacing w:before="160" w:line="360" w:lineRule="auto"/>
              <w:ind w:left="169" w:right="218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8A801D" w14:textId="77777777" w:rsidR="008240F0" w:rsidRPr="008240F0" w:rsidRDefault="008240F0" w:rsidP="00004376">
            <w:pPr>
              <w:spacing w:before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tcBorders>
              <w:top w:val="single" w:sz="4" w:space="0" w:color="auto"/>
            </w:tcBorders>
          </w:tcPr>
          <w:p w14:paraId="15619C30" w14:textId="77777777" w:rsidR="008240F0" w:rsidRPr="008240F0" w:rsidRDefault="008240F0" w:rsidP="00004376">
            <w:pPr>
              <w:spacing w:before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</w:tcPr>
          <w:p w14:paraId="5CB1A8DA" w14:textId="77777777" w:rsidR="008240F0" w:rsidRPr="008240F0" w:rsidRDefault="008240F0" w:rsidP="00004376">
            <w:pPr>
              <w:spacing w:before="160" w:line="360" w:lineRule="auto"/>
              <w:ind w:left="225" w:right="18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  <w:tr w:rsidR="00243B15" w:rsidRPr="007C7456" w14:paraId="2CC78CE5" w14:textId="0BD6CB93" w:rsidTr="008240F0">
        <w:trPr>
          <w:trHeight w:val="280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5AABC76C" w14:textId="11D9C631" w:rsidR="00243B15" w:rsidRPr="00004376" w:rsidRDefault="00243B15" w:rsidP="00004376">
            <w:pPr>
              <w:spacing w:before="160" w:after="160"/>
              <w:ind w:right="216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Baixo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0E671C" w14:textId="77777777" w:rsidR="00243B15" w:rsidRPr="00004376" w:rsidRDefault="00243B15" w:rsidP="00004376">
            <w:pPr>
              <w:spacing w:before="160" w:after="160"/>
              <w:ind w:left="5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964DBA" w14:textId="4CB524CE" w:rsidR="00243B15" w:rsidRPr="00004376" w:rsidRDefault="00243B15" w:rsidP="00004376">
            <w:pPr>
              <w:spacing w:before="160" w:after="160"/>
              <w:ind w:left="135" w:right="16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1.641105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1B30A706" w14:textId="461BBB3D" w:rsidR="00243B15" w:rsidRPr="00004376" w:rsidRDefault="00243B15" w:rsidP="00004376">
            <w:pPr>
              <w:spacing w:before="160" w:after="160"/>
              <w:ind w:left="169" w:right="216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34844B7A" w14:textId="0B25C292" w:rsidR="00243B15" w:rsidRPr="00004376" w:rsidRDefault="00243B15" w:rsidP="00004376">
            <w:pPr>
              <w:spacing w:before="160" w:after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#0000ff</w:t>
            </w:r>
          </w:p>
        </w:tc>
        <w:tc>
          <w:tcPr>
            <w:tcW w:w="16" w:type="dxa"/>
          </w:tcPr>
          <w:p w14:paraId="46C3143A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0000FF"/>
          </w:tcPr>
          <w:p w14:paraId="4A4C76CE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</w:tr>
      <w:tr w:rsidR="00C242A2" w:rsidRPr="007C7456" w14:paraId="2DCFC7BF" w14:textId="77777777" w:rsidTr="008240F0">
        <w:trPr>
          <w:trHeight w:val="63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19CAE550" w14:textId="77777777" w:rsidR="00C242A2" w:rsidRPr="008240F0" w:rsidRDefault="00C242A2" w:rsidP="00004376">
            <w:pPr>
              <w:spacing w:before="160"/>
              <w:ind w:right="216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7CBEDAE" w14:textId="77777777" w:rsidR="00C242A2" w:rsidRPr="008240F0" w:rsidRDefault="00C242A2" w:rsidP="00004376">
            <w:pPr>
              <w:spacing w:before="160"/>
              <w:ind w:left="5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69E7DC" w14:textId="77777777" w:rsidR="00C242A2" w:rsidRPr="008240F0" w:rsidRDefault="00C242A2" w:rsidP="00004376">
            <w:pPr>
              <w:spacing w:before="160"/>
              <w:ind w:left="135" w:right="160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4AF08683" w14:textId="77777777" w:rsidR="00C242A2" w:rsidRPr="008240F0" w:rsidRDefault="00C242A2" w:rsidP="00004376">
            <w:pPr>
              <w:spacing w:before="160"/>
              <w:ind w:left="169" w:right="216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shd w:val="clear" w:color="auto" w:fill="auto"/>
            <w:vAlign w:val="center"/>
          </w:tcPr>
          <w:p w14:paraId="08653426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shd w:val="clear" w:color="auto" w:fill="auto"/>
          </w:tcPr>
          <w:p w14:paraId="2D8E4024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shd w:val="clear" w:color="auto" w:fill="auto"/>
          </w:tcPr>
          <w:p w14:paraId="453F709B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  <w:tr w:rsidR="00243B15" w:rsidRPr="007C7456" w14:paraId="605D8C71" w14:textId="7276A3B6" w:rsidTr="00243B15">
        <w:trPr>
          <w:trHeight w:val="290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7E74F498" w14:textId="5365CDAF" w:rsidR="00243B15" w:rsidRPr="00004376" w:rsidRDefault="00243B15" w:rsidP="00004376">
            <w:pPr>
              <w:spacing w:before="160" w:after="160"/>
              <w:ind w:right="15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Moderado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D86F64" w14:textId="213DF2DA" w:rsidR="00243B15" w:rsidRPr="00004376" w:rsidRDefault="00243B15" w:rsidP="00004376">
            <w:pPr>
              <w:spacing w:before="160" w:after="160"/>
              <w:ind w:left="5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1.641105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36390D" w14:textId="7FC51548" w:rsidR="00243B15" w:rsidRPr="00004376" w:rsidRDefault="00243B15" w:rsidP="00004376">
            <w:pPr>
              <w:spacing w:before="160" w:after="160"/>
              <w:ind w:right="2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2.437934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3C378CE0" w14:textId="30EAFDDC" w:rsidR="00243B15" w:rsidRPr="00004376" w:rsidRDefault="00243B15" w:rsidP="00004376">
            <w:pPr>
              <w:spacing w:before="160" w:after="160"/>
              <w:ind w:left="169" w:right="216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3A244F9B" w14:textId="33E63FC2" w:rsidR="00243B15" w:rsidRPr="00004376" w:rsidRDefault="00243B15" w:rsidP="00004376">
            <w:pPr>
              <w:spacing w:before="160" w:after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#33c2ff</w:t>
            </w:r>
          </w:p>
        </w:tc>
        <w:tc>
          <w:tcPr>
            <w:tcW w:w="16" w:type="dxa"/>
          </w:tcPr>
          <w:p w14:paraId="2453DEFE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33C2FF"/>
          </w:tcPr>
          <w:p w14:paraId="4C736604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</w:tr>
      <w:tr w:rsidR="00C242A2" w:rsidRPr="007C7456" w14:paraId="0457C500" w14:textId="77777777" w:rsidTr="00C242A2">
        <w:trPr>
          <w:trHeight w:val="290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5521761C" w14:textId="77777777" w:rsidR="00C242A2" w:rsidRPr="008240F0" w:rsidRDefault="00C242A2" w:rsidP="00004376">
            <w:pPr>
              <w:spacing w:before="160"/>
              <w:ind w:right="15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FBCE237" w14:textId="77777777" w:rsidR="00C242A2" w:rsidRPr="008240F0" w:rsidRDefault="00C242A2" w:rsidP="00004376">
            <w:pPr>
              <w:spacing w:before="160"/>
              <w:ind w:left="5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3F5437" w14:textId="77777777" w:rsidR="00C242A2" w:rsidRPr="008240F0" w:rsidRDefault="00C242A2" w:rsidP="00004376">
            <w:pPr>
              <w:spacing w:before="160"/>
              <w:ind w:right="2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748E7BBF" w14:textId="77777777" w:rsidR="00C242A2" w:rsidRPr="008240F0" w:rsidRDefault="00C242A2" w:rsidP="00004376">
            <w:pPr>
              <w:spacing w:before="160"/>
              <w:ind w:left="169" w:right="216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shd w:val="clear" w:color="auto" w:fill="auto"/>
            <w:vAlign w:val="center"/>
          </w:tcPr>
          <w:p w14:paraId="192E5051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shd w:val="clear" w:color="auto" w:fill="auto"/>
          </w:tcPr>
          <w:p w14:paraId="20CBE5B4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shd w:val="clear" w:color="auto" w:fill="auto"/>
          </w:tcPr>
          <w:p w14:paraId="4937FFA9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  <w:tr w:rsidR="00243B15" w:rsidRPr="007C7456" w14:paraId="66C9BE88" w14:textId="021D8CAF" w:rsidTr="00243B15">
        <w:trPr>
          <w:trHeight w:val="291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7FE1BDEA" w14:textId="317810BB" w:rsidR="00243B15" w:rsidRPr="00004376" w:rsidRDefault="00243B15" w:rsidP="00004376">
            <w:pPr>
              <w:spacing w:before="160" w:after="160"/>
              <w:ind w:right="238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Alto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3FA54F" w14:textId="1181021C" w:rsidR="00243B15" w:rsidRPr="00004376" w:rsidRDefault="00243B15" w:rsidP="00004376">
            <w:pPr>
              <w:spacing w:before="160" w:after="160"/>
              <w:ind w:left="5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2.437934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B57F5F" w14:textId="17EFBA72" w:rsidR="00243B15" w:rsidRPr="00004376" w:rsidRDefault="00243B15" w:rsidP="00004376">
            <w:pPr>
              <w:spacing w:before="160" w:after="160"/>
              <w:ind w:right="2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3.246710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03E437C8" w14:textId="4219AD93" w:rsidR="00243B15" w:rsidRPr="00004376" w:rsidRDefault="00243B15" w:rsidP="00004376">
            <w:pPr>
              <w:spacing w:before="160" w:after="160"/>
              <w:ind w:right="5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653CA615" w14:textId="35A55B98" w:rsidR="00243B15" w:rsidRPr="00004376" w:rsidRDefault="00243B15" w:rsidP="00004376">
            <w:pPr>
              <w:spacing w:before="160" w:after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#b6ff8f</w:t>
            </w:r>
          </w:p>
        </w:tc>
        <w:tc>
          <w:tcPr>
            <w:tcW w:w="16" w:type="dxa"/>
          </w:tcPr>
          <w:p w14:paraId="1B429A48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B6FF8F"/>
          </w:tcPr>
          <w:p w14:paraId="42AAD843" w14:textId="77777777" w:rsidR="00243B15" w:rsidRPr="00004376" w:rsidRDefault="00243B15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</w:tr>
      <w:tr w:rsidR="00C242A2" w:rsidRPr="007C7456" w14:paraId="25D8C9F5" w14:textId="77777777" w:rsidTr="00C242A2">
        <w:trPr>
          <w:trHeight w:val="291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0A66339" w14:textId="77777777" w:rsidR="00C242A2" w:rsidRPr="008240F0" w:rsidRDefault="00C242A2" w:rsidP="00004376">
            <w:pPr>
              <w:spacing w:before="160"/>
              <w:ind w:right="238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A395879" w14:textId="77777777" w:rsidR="00C242A2" w:rsidRPr="008240F0" w:rsidRDefault="00C242A2" w:rsidP="00004376">
            <w:pPr>
              <w:spacing w:before="160"/>
              <w:ind w:left="5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0400D6" w14:textId="77777777" w:rsidR="00C242A2" w:rsidRPr="008240F0" w:rsidRDefault="00C242A2" w:rsidP="00004376">
            <w:pPr>
              <w:spacing w:before="160"/>
              <w:ind w:right="2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05A0D45B" w14:textId="77777777" w:rsidR="00C242A2" w:rsidRPr="008240F0" w:rsidRDefault="00C242A2" w:rsidP="00004376">
            <w:pPr>
              <w:spacing w:before="160"/>
              <w:ind w:right="50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shd w:val="clear" w:color="auto" w:fill="auto"/>
            <w:vAlign w:val="center"/>
          </w:tcPr>
          <w:p w14:paraId="05FF6CE5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shd w:val="clear" w:color="auto" w:fill="auto"/>
          </w:tcPr>
          <w:p w14:paraId="33014BC2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shd w:val="clear" w:color="auto" w:fill="auto"/>
          </w:tcPr>
          <w:p w14:paraId="53C41EA7" w14:textId="77777777" w:rsidR="00C242A2" w:rsidRPr="008240F0" w:rsidRDefault="00C242A2" w:rsidP="00004376">
            <w:pPr>
              <w:spacing w:before="160"/>
              <w:ind w:left="225" w:right="183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  <w:tr w:rsidR="00243B15" w:rsidRPr="007C7456" w14:paraId="5DA5CECC" w14:textId="2F374F25" w:rsidTr="00243B15">
        <w:trPr>
          <w:trHeight w:val="290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49F4C55" w14:textId="557A6FE6" w:rsidR="00243B15" w:rsidRPr="00004376" w:rsidRDefault="00243B15" w:rsidP="00004376">
            <w:pPr>
              <w:spacing w:before="160" w:after="160"/>
              <w:ind w:right="226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Muito alto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404C6B" w14:textId="6C072F7E" w:rsidR="00243B15" w:rsidRPr="00004376" w:rsidRDefault="00243B15" w:rsidP="00004376">
            <w:pPr>
              <w:spacing w:before="160" w:after="160"/>
              <w:ind w:left="5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3.246710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C08229" w14:textId="4BE926B6" w:rsidR="00243B15" w:rsidRPr="00004376" w:rsidRDefault="00243B15" w:rsidP="00004376">
            <w:pPr>
              <w:spacing w:before="160" w:after="160"/>
              <w:ind w:right="2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4.188112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5B4E17D7" w14:textId="6E24B345" w:rsidR="00243B15" w:rsidRPr="00004376" w:rsidRDefault="00243B15" w:rsidP="00004376">
            <w:pPr>
              <w:spacing w:before="160" w:after="160"/>
              <w:ind w:right="5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5DF56EBE" w14:textId="1D42DFDC" w:rsidR="00243B15" w:rsidRPr="00004376" w:rsidRDefault="00243B15" w:rsidP="00004376">
            <w:pPr>
              <w:spacing w:before="160" w:after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#ffc800</w:t>
            </w:r>
          </w:p>
        </w:tc>
        <w:tc>
          <w:tcPr>
            <w:tcW w:w="16" w:type="dxa"/>
          </w:tcPr>
          <w:p w14:paraId="6BD601E1" w14:textId="77777777" w:rsidR="00243B15" w:rsidRPr="00004376" w:rsidRDefault="00243B15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FFC800"/>
          </w:tcPr>
          <w:p w14:paraId="77E40FE3" w14:textId="77777777" w:rsidR="00243B15" w:rsidRPr="00004376" w:rsidRDefault="00243B15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</w:tr>
      <w:tr w:rsidR="00C242A2" w:rsidRPr="007C7456" w14:paraId="025370FD" w14:textId="77777777" w:rsidTr="00C242A2">
        <w:trPr>
          <w:trHeight w:val="290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C096E2" w14:textId="77777777" w:rsidR="00C242A2" w:rsidRPr="008240F0" w:rsidRDefault="00C242A2" w:rsidP="00004376">
            <w:pPr>
              <w:spacing w:before="160"/>
              <w:ind w:right="226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B693006" w14:textId="77777777" w:rsidR="00C242A2" w:rsidRPr="008240F0" w:rsidRDefault="00C242A2" w:rsidP="00004376">
            <w:pPr>
              <w:spacing w:before="160"/>
              <w:ind w:left="5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D641A70" w14:textId="77777777" w:rsidR="00C242A2" w:rsidRPr="008240F0" w:rsidRDefault="00C242A2" w:rsidP="00004376">
            <w:pPr>
              <w:spacing w:before="160"/>
              <w:ind w:right="2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045726BD" w14:textId="77777777" w:rsidR="00C242A2" w:rsidRPr="008240F0" w:rsidRDefault="00C242A2" w:rsidP="00004376">
            <w:pPr>
              <w:spacing w:before="160"/>
              <w:ind w:right="50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shd w:val="clear" w:color="auto" w:fill="auto"/>
            <w:vAlign w:val="center"/>
          </w:tcPr>
          <w:p w14:paraId="1E75D171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shd w:val="clear" w:color="auto" w:fill="auto"/>
          </w:tcPr>
          <w:p w14:paraId="28F0990B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shd w:val="clear" w:color="auto" w:fill="auto"/>
          </w:tcPr>
          <w:p w14:paraId="312C0F4B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  <w:tr w:rsidR="00243B15" w:rsidRPr="007C7456" w14:paraId="57429F2C" w14:textId="03426251" w:rsidTr="00C242A2">
        <w:trPr>
          <w:trHeight w:val="291"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CFB4FBC" w14:textId="09209E2A" w:rsidR="00243B15" w:rsidRPr="00004376" w:rsidRDefault="00243B15" w:rsidP="00004376">
            <w:pPr>
              <w:spacing w:before="160" w:after="160"/>
              <w:ind w:right="171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Extremo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2EC128" w14:textId="69F1186D" w:rsidR="00243B15" w:rsidRPr="00004376" w:rsidRDefault="00243B15" w:rsidP="00004376">
            <w:pPr>
              <w:spacing w:before="160" w:after="160"/>
              <w:ind w:left="5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4.188112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B4D78C" w14:textId="1B311C69" w:rsidR="00243B15" w:rsidRPr="00004376" w:rsidRDefault="00243B15" w:rsidP="00004376">
            <w:pPr>
              <w:spacing w:before="160" w:after="160"/>
              <w:ind w:right="27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496182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4.795082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70BE02A7" w14:textId="10FE5A3A" w:rsidR="00243B15" w:rsidRPr="00004376" w:rsidRDefault="00243B15" w:rsidP="00004376">
            <w:pPr>
              <w:spacing w:before="160" w:after="160"/>
              <w:ind w:right="5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21" w:type="dxa"/>
            <w:shd w:val="clear" w:color="auto" w:fill="auto"/>
            <w:vAlign w:val="center"/>
          </w:tcPr>
          <w:p w14:paraId="4478B6FB" w14:textId="32731A1A" w:rsidR="00243B15" w:rsidRPr="00004376" w:rsidRDefault="00243B15" w:rsidP="00004376">
            <w:pPr>
              <w:spacing w:before="160" w:after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 w:rsidRPr="0000437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#ff0000</w:t>
            </w:r>
          </w:p>
        </w:tc>
        <w:tc>
          <w:tcPr>
            <w:tcW w:w="16" w:type="dxa"/>
          </w:tcPr>
          <w:p w14:paraId="4FA1DB21" w14:textId="77777777" w:rsidR="00243B15" w:rsidRPr="00004376" w:rsidRDefault="00243B15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FF0000"/>
          </w:tcPr>
          <w:p w14:paraId="24C271CD" w14:textId="77777777" w:rsidR="00243B15" w:rsidRPr="00004376" w:rsidRDefault="00243B15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</w:p>
        </w:tc>
      </w:tr>
      <w:tr w:rsidR="00C242A2" w:rsidRPr="007C7456" w14:paraId="43A128A3" w14:textId="77777777" w:rsidTr="008240F0">
        <w:trPr>
          <w:trHeight w:val="291"/>
          <w:jc w:val="center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EB243" w14:textId="77777777" w:rsidR="00C242A2" w:rsidRPr="008240F0" w:rsidRDefault="00C242A2" w:rsidP="00004376">
            <w:pPr>
              <w:spacing w:before="160"/>
              <w:ind w:right="171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99AD92" w14:textId="77777777" w:rsidR="00C242A2" w:rsidRPr="008240F0" w:rsidRDefault="00C242A2" w:rsidP="00004376">
            <w:pPr>
              <w:spacing w:before="160"/>
              <w:ind w:left="5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4B659" w14:textId="77777777" w:rsidR="00C242A2" w:rsidRPr="008240F0" w:rsidRDefault="00C242A2" w:rsidP="00004376">
            <w:pPr>
              <w:spacing w:before="160"/>
              <w:ind w:right="27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434FF" w14:textId="77777777" w:rsidR="00C242A2" w:rsidRPr="008240F0" w:rsidRDefault="00C242A2" w:rsidP="00004376">
            <w:pPr>
              <w:spacing w:before="160"/>
              <w:ind w:right="50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1EB1C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" w:type="dxa"/>
            <w:tcBorders>
              <w:bottom w:val="single" w:sz="4" w:space="0" w:color="auto"/>
            </w:tcBorders>
            <w:shd w:val="clear" w:color="auto" w:fill="auto"/>
          </w:tcPr>
          <w:p w14:paraId="6DC56E28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shd w:val="clear" w:color="auto" w:fill="auto"/>
          </w:tcPr>
          <w:p w14:paraId="4A1FDE54" w14:textId="77777777" w:rsidR="00C242A2" w:rsidRPr="008240F0" w:rsidRDefault="00C242A2" w:rsidP="00004376">
            <w:pPr>
              <w:spacing w:before="160"/>
              <w:ind w:left="39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</w:tc>
      </w:tr>
    </w:tbl>
    <w:p w14:paraId="4F77DE0D" w14:textId="77777777" w:rsidR="00D914C5" w:rsidRPr="005432C7" w:rsidRDefault="00D914C5" w:rsidP="00D914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2C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OBS </w:t>
      </w:r>
      <w:r w:rsidRPr="005432C7">
        <w:rPr>
          <w:rFonts w:ascii="Times New Roman" w:hAnsi="Times New Roman" w:cs="Times New Roman"/>
          <w:b/>
          <w:bCs/>
          <w:sz w:val="28"/>
          <w:szCs w:val="28"/>
        </w:rPr>
        <w:sym w:font="Wingdings" w:char="F0E0"/>
      </w:r>
      <w:r w:rsidRPr="005432C7">
        <w:rPr>
          <w:rFonts w:ascii="Times New Roman" w:hAnsi="Times New Roman" w:cs="Times New Roman"/>
          <w:sz w:val="28"/>
          <w:szCs w:val="28"/>
        </w:rPr>
        <w:t xml:space="preserve"> Dados a serem copiados e inseridos na </w:t>
      </w:r>
      <w:r w:rsidRPr="005432C7">
        <w:rPr>
          <w:rFonts w:ascii="Times New Roman" w:hAnsi="Times New Roman" w:cs="Times New Roman"/>
          <w:b/>
          <w:bCs/>
          <w:sz w:val="28"/>
          <w:szCs w:val="28"/>
        </w:rPr>
        <w:t>linha 06</w:t>
      </w:r>
      <w:r w:rsidRPr="005432C7">
        <w:rPr>
          <w:rFonts w:ascii="Times New Roman" w:hAnsi="Times New Roman" w:cs="Times New Roman"/>
          <w:sz w:val="28"/>
          <w:szCs w:val="28"/>
        </w:rPr>
        <w:t xml:space="preserve"> para facilitar a entrada de informações:</w:t>
      </w:r>
    </w:p>
    <w:p w14:paraId="448E70B0" w14:textId="47FFB48E" w:rsidR="00D914C5" w:rsidRDefault="00D914C5" w:rsidP="00D914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E783D" w14:textId="58967A03" w:rsidR="005432C7" w:rsidRDefault="005432C7" w:rsidP="00D914C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DDE">
        <w:rPr>
          <w:rFonts w:ascii="Times New Roman" w:eastAsia="Arial" w:hAnsi="Times New Roman" w:cs="Times New Roman"/>
          <w:b/>
          <w:sz w:val="28"/>
          <w:szCs w:val="28"/>
        </w:rPr>
        <w:t xml:space="preserve">1   </w:t>
      </w:r>
      <w:r w:rsidRPr="00496182">
        <w:rPr>
          <w:rFonts w:ascii="Times New Roman" w:eastAsia="Arial" w:hAnsi="Times New Roman" w:cs="Times New Roman"/>
          <w:b/>
          <w:sz w:val="28"/>
          <w:szCs w:val="28"/>
        </w:rPr>
        <w:t>1.641105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  </w:t>
      </w:r>
      <w:r w:rsidRPr="00496182">
        <w:rPr>
          <w:rFonts w:ascii="Times New Roman" w:eastAsia="Arial" w:hAnsi="Times New Roman" w:cs="Times New Roman"/>
          <w:b/>
          <w:sz w:val="28"/>
          <w:szCs w:val="28"/>
        </w:rPr>
        <w:t>2.437934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  </w:t>
      </w:r>
      <w:r w:rsidRPr="00496182">
        <w:rPr>
          <w:rFonts w:ascii="Times New Roman" w:eastAsia="Arial" w:hAnsi="Times New Roman" w:cs="Times New Roman"/>
          <w:b/>
          <w:sz w:val="28"/>
          <w:szCs w:val="28"/>
        </w:rPr>
        <w:t>3.246710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  </w:t>
      </w:r>
      <w:r w:rsidRPr="00496182">
        <w:rPr>
          <w:rFonts w:ascii="Times New Roman" w:eastAsia="Arial" w:hAnsi="Times New Roman" w:cs="Times New Roman"/>
          <w:b/>
          <w:sz w:val="28"/>
          <w:szCs w:val="28"/>
        </w:rPr>
        <w:t>4.188112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  9 (ou </w:t>
      </w:r>
      <w:r w:rsidRPr="00496182">
        <w:rPr>
          <w:rFonts w:ascii="Times New Roman" w:eastAsia="Arial" w:hAnsi="Times New Roman" w:cs="Times New Roman"/>
          <w:b/>
          <w:sz w:val="28"/>
          <w:szCs w:val="28"/>
        </w:rPr>
        <w:t>4.795082</w:t>
      </w:r>
      <w:r>
        <w:rPr>
          <w:rFonts w:ascii="Times New Roman" w:eastAsia="Arial" w:hAnsi="Times New Roman" w:cs="Times New Roman"/>
          <w:b/>
          <w:sz w:val="28"/>
          <w:szCs w:val="28"/>
        </w:rPr>
        <w:t>)</w:t>
      </w:r>
      <w:r w:rsidR="000D5771">
        <w:rPr>
          <w:rFonts w:ascii="Times New Roman" w:eastAsia="Arial" w:hAnsi="Times New Roman" w:cs="Times New Roman"/>
          <w:b/>
          <w:sz w:val="28"/>
          <w:szCs w:val="28"/>
        </w:rPr>
        <w:t xml:space="preserve">   1   2  </w:t>
      </w:r>
      <w:r w:rsidR="004A642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0D5771">
        <w:rPr>
          <w:rFonts w:ascii="Times New Roman" w:eastAsia="Arial" w:hAnsi="Times New Roman" w:cs="Times New Roman"/>
          <w:b/>
          <w:sz w:val="28"/>
          <w:szCs w:val="28"/>
        </w:rPr>
        <w:t xml:space="preserve">3  </w:t>
      </w:r>
      <w:r w:rsidR="004A642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0D5771">
        <w:rPr>
          <w:rFonts w:ascii="Times New Roman" w:eastAsia="Arial" w:hAnsi="Times New Roman" w:cs="Times New Roman"/>
          <w:b/>
          <w:sz w:val="28"/>
          <w:szCs w:val="28"/>
        </w:rPr>
        <w:t>4   5</w:t>
      </w:r>
    </w:p>
    <w:p w14:paraId="55945DAE" w14:textId="77777777" w:rsidR="004A642E" w:rsidRDefault="004A642E" w:rsidP="009C758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BFA3F" w14:textId="77777777" w:rsidR="004A642E" w:rsidRDefault="004A642E" w:rsidP="009C758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EEA7AD" w14:textId="37DABAC5" w:rsidR="009C758D" w:rsidRPr="00A512EC" w:rsidRDefault="009C758D" w:rsidP="009C758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12EC">
        <w:rPr>
          <w:rFonts w:ascii="Times New Roman" w:hAnsi="Times New Roman" w:cs="Times New Roman"/>
          <w:b/>
          <w:bCs/>
          <w:sz w:val="28"/>
          <w:szCs w:val="28"/>
        </w:rPr>
        <w:t>Referências Bibliográficas</w:t>
      </w:r>
    </w:p>
    <w:p w14:paraId="40A36EFD" w14:textId="768284E1" w:rsidR="009C758D" w:rsidRPr="00A512EC" w:rsidRDefault="009C758D" w:rsidP="009C758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8FED3F" w14:textId="77777777" w:rsidR="008D21A3" w:rsidRPr="00A512EC" w:rsidRDefault="008D21A3" w:rsidP="00E239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EC">
        <w:rPr>
          <w:rFonts w:ascii="Times New Roman" w:hAnsi="Times New Roman" w:cs="Times New Roman"/>
          <w:sz w:val="28"/>
          <w:szCs w:val="28"/>
        </w:rPr>
        <w:t xml:space="preserve">ZUCHERATO, B.; FREITAS, M. I. C. </w:t>
      </w:r>
      <w:r w:rsidRPr="00A512EC">
        <w:rPr>
          <w:rFonts w:ascii="Times New Roman" w:hAnsi="Times New Roman" w:cs="Times New Roman"/>
          <w:b/>
          <w:bCs/>
          <w:sz w:val="28"/>
          <w:szCs w:val="28"/>
        </w:rPr>
        <w:t>A determinação de um método de classificação para a elaboração de um atlas escolar “Atlas Ambiental do Estado de São Paulo”</w:t>
      </w:r>
      <w:r w:rsidRPr="00A512EC">
        <w:rPr>
          <w:rFonts w:ascii="Times New Roman" w:hAnsi="Times New Roman" w:cs="Times New Roman"/>
          <w:sz w:val="28"/>
          <w:szCs w:val="28"/>
        </w:rPr>
        <w:t>. In: COLÓQUIO DE CARTOGRAFIA PARA 66 CRIANÇAS E ESCOLARES, 7, 2011. Vitória. Anais... Vitória, 2011. p. 66-83.</w:t>
      </w:r>
    </w:p>
    <w:p w14:paraId="58E5C344" w14:textId="5A056573" w:rsidR="009C758D" w:rsidRPr="00A512EC" w:rsidRDefault="00202DDE" w:rsidP="008D21A3">
      <w:pPr>
        <w:spacing w:after="0" w:line="360" w:lineRule="auto"/>
        <w:rPr>
          <w:rFonts w:ascii="Times New Roman" w:hAnsi="Times New Roman" w:cs="Times New Roman"/>
          <w:b/>
          <w:bCs/>
          <w:color w:val="0000CC"/>
          <w:sz w:val="24"/>
          <w:szCs w:val="24"/>
        </w:rPr>
      </w:pPr>
      <w:hyperlink r:id="rId6" w:history="1">
        <w:r w:rsidR="008D21A3" w:rsidRPr="00A512EC">
          <w:rPr>
            <w:rStyle w:val="Hyperlink"/>
            <w:rFonts w:ascii="Times New Roman" w:hAnsi="Times New Roman" w:cs="Times New Roman"/>
            <w:b/>
            <w:bCs/>
            <w:color w:val="0000CC"/>
            <w:sz w:val="24"/>
            <w:szCs w:val="24"/>
          </w:rPr>
          <w:t>https://cartografiaescolar2011.files.wordpress.com/2012/03/determinacaometodoclassificacaoparaelaboracaoatlasescolar.pdf</w:t>
        </w:r>
      </w:hyperlink>
    </w:p>
    <w:p w14:paraId="60CB5DE5" w14:textId="6AE50226" w:rsidR="00F9580D" w:rsidRPr="00496182" w:rsidRDefault="00F9580D" w:rsidP="009C75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E906A5B" w14:textId="4EC0ECE7" w:rsidR="008D21A3" w:rsidRPr="00496182" w:rsidRDefault="008079AF" w:rsidP="00A512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EC">
        <w:rPr>
          <w:rFonts w:ascii="Times New Roman" w:hAnsi="Times New Roman" w:cs="Times New Roman"/>
          <w:sz w:val="28"/>
          <w:szCs w:val="28"/>
        </w:rPr>
        <w:t xml:space="preserve">RAMOS, A. P. M.; JUNIOR, J. M.; DECANINI, M. M. S.; PUGLIESI, E. A.; OLIVEIRA, R. F.; FILHO, A. C. P. </w:t>
      </w:r>
      <w:r w:rsidRPr="00A512EC">
        <w:rPr>
          <w:rFonts w:ascii="Times New Roman" w:hAnsi="Times New Roman" w:cs="Times New Roman"/>
          <w:b/>
          <w:bCs/>
          <w:sz w:val="28"/>
          <w:szCs w:val="28"/>
        </w:rPr>
        <w:t xml:space="preserve">Avaliação qualitativa e quantitativa de métodos de classificação de dados para o mapeamento </w:t>
      </w:r>
      <w:proofErr w:type="spellStart"/>
      <w:r w:rsidRPr="00A512EC">
        <w:rPr>
          <w:rFonts w:ascii="Times New Roman" w:hAnsi="Times New Roman" w:cs="Times New Roman"/>
          <w:b/>
          <w:bCs/>
          <w:sz w:val="28"/>
          <w:szCs w:val="28"/>
        </w:rPr>
        <w:t>coroplético</w:t>
      </w:r>
      <w:proofErr w:type="spellEnd"/>
      <w:r w:rsidRPr="00A512EC">
        <w:rPr>
          <w:rFonts w:ascii="Times New Roman" w:hAnsi="Times New Roman" w:cs="Times New Roman"/>
          <w:sz w:val="28"/>
          <w:szCs w:val="28"/>
        </w:rPr>
        <w:t>. Revista Brasileira de Cartografia, v. 68, n.3, p.609-629,</w:t>
      </w:r>
      <w:r w:rsidR="00A512EC">
        <w:rPr>
          <w:rFonts w:ascii="Times New Roman" w:hAnsi="Times New Roman" w:cs="Times New Roman"/>
          <w:sz w:val="28"/>
          <w:szCs w:val="28"/>
        </w:rPr>
        <w:t xml:space="preserve"> </w:t>
      </w:r>
      <w:r w:rsidRPr="00496182">
        <w:rPr>
          <w:rFonts w:ascii="Times New Roman" w:hAnsi="Times New Roman" w:cs="Times New Roman"/>
          <w:sz w:val="28"/>
          <w:szCs w:val="28"/>
        </w:rPr>
        <w:t>2016.</w:t>
      </w:r>
    </w:p>
    <w:p w14:paraId="1DDDC434" w14:textId="14C7E78F" w:rsidR="008079AF" w:rsidRPr="00496182" w:rsidRDefault="00202DDE" w:rsidP="008079AF">
      <w:pPr>
        <w:spacing w:after="0" w:line="360" w:lineRule="auto"/>
        <w:rPr>
          <w:rStyle w:val="Hyperlink"/>
          <w:b/>
          <w:bCs/>
          <w:color w:val="0000CC"/>
          <w:sz w:val="24"/>
          <w:szCs w:val="24"/>
        </w:rPr>
      </w:pPr>
      <w:hyperlink r:id="rId7" w:history="1">
        <w:r w:rsidR="008079AF" w:rsidRPr="00496182">
          <w:rPr>
            <w:rStyle w:val="Hyperlink"/>
            <w:rFonts w:ascii="Times New Roman" w:hAnsi="Times New Roman" w:cs="Times New Roman"/>
            <w:b/>
            <w:bCs/>
            <w:color w:val="0000CC"/>
            <w:sz w:val="24"/>
            <w:szCs w:val="24"/>
          </w:rPr>
          <w:t>https://seer.ufu.br/index.php/revistabrasileiracartografia/article/download/44418/23493/</w:t>
        </w:r>
      </w:hyperlink>
      <w:r w:rsidR="008079AF" w:rsidRPr="00496182">
        <w:rPr>
          <w:rStyle w:val="Hyperlink"/>
          <w:b/>
          <w:bCs/>
          <w:color w:val="0000CC"/>
          <w:sz w:val="24"/>
          <w:szCs w:val="24"/>
        </w:rPr>
        <w:t xml:space="preserve"> </w:t>
      </w:r>
    </w:p>
    <w:p w14:paraId="6A6A9ACB" w14:textId="77777777" w:rsidR="008D21A3" w:rsidRPr="00496182" w:rsidRDefault="008D21A3" w:rsidP="009C75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D21A3" w:rsidRPr="00496182" w:rsidSect="006C247B"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A3566"/>
    <w:multiLevelType w:val="hybridMultilevel"/>
    <w:tmpl w:val="C458DB62"/>
    <w:lvl w:ilvl="0" w:tplc="F7F885AE">
      <w:start w:val="1"/>
      <w:numFmt w:val="bullet"/>
      <w:lvlText w:val=""/>
      <w:lvlJc w:val="left"/>
      <w:pPr>
        <w:ind w:left="514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" w15:restartNumberingAfterBreak="0">
    <w:nsid w:val="461B449C"/>
    <w:multiLevelType w:val="hybridMultilevel"/>
    <w:tmpl w:val="86362C1C"/>
    <w:lvl w:ilvl="0" w:tplc="5C22E44A">
      <w:start w:val="1"/>
      <w:numFmt w:val="bullet"/>
      <w:lvlText w:val=""/>
      <w:lvlJc w:val="left"/>
      <w:pPr>
        <w:ind w:left="420" w:hanging="360"/>
      </w:pPr>
      <w:rPr>
        <w:rFonts w:ascii="Wingdings" w:eastAsiaTheme="minorHAnsi" w:hAnsi="Wingdings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98178230">
    <w:abstractNumId w:val="0"/>
  </w:num>
  <w:num w:numId="2" w16cid:durableId="214464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B9"/>
    <w:rsid w:val="00000738"/>
    <w:rsid w:val="00004376"/>
    <w:rsid w:val="00027AE8"/>
    <w:rsid w:val="00042020"/>
    <w:rsid w:val="000B2981"/>
    <w:rsid w:val="000D5771"/>
    <w:rsid w:val="000F3104"/>
    <w:rsid w:val="001107CA"/>
    <w:rsid w:val="00115CD3"/>
    <w:rsid w:val="001518B9"/>
    <w:rsid w:val="001712DF"/>
    <w:rsid w:val="001A384D"/>
    <w:rsid w:val="001A3EA2"/>
    <w:rsid w:val="00200FBF"/>
    <w:rsid w:val="00202DDE"/>
    <w:rsid w:val="00211A95"/>
    <w:rsid w:val="00243B15"/>
    <w:rsid w:val="00274BE3"/>
    <w:rsid w:val="002F2DA9"/>
    <w:rsid w:val="00354334"/>
    <w:rsid w:val="00387E9F"/>
    <w:rsid w:val="003A3410"/>
    <w:rsid w:val="003B6335"/>
    <w:rsid w:val="004226E1"/>
    <w:rsid w:val="004424E3"/>
    <w:rsid w:val="00487A09"/>
    <w:rsid w:val="00496182"/>
    <w:rsid w:val="004A642E"/>
    <w:rsid w:val="004B41BE"/>
    <w:rsid w:val="004D42C4"/>
    <w:rsid w:val="004E3BAB"/>
    <w:rsid w:val="00504C64"/>
    <w:rsid w:val="00507780"/>
    <w:rsid w:val="005125A7"/>
    <w:rsid w:val="005332AA"/>
    <w:rsid w:val="005432C7"/>
    <w:rsid w:val="005F44C3"/>
    <w:rsid w:val="00606D22"/>
    <w:rsid w:val="00607C03"/>
    <w:rsid w:val="006C247B"/>
    <w:rsid w:val="006E522F"/>
    <w:rsid w:val="00712671"/>
    <w:rsid w:val="007343E1"/>
    <w:rsid w:val="00745B56"/>
    <w:rsid w:val="007872DE"/>
    <w:rsid w:val="007C34B3"/>
    <w:rsid w:val="007C7456"/>
    <w:rsid w:val="007D1505"/>
    <w:rsid w:val="007E1992"/>
    <w:rsid w:val="007E3B97"/>
    <w:rsid w:val="008079AF"/>
    <w:rsid w:val="008240F0"/>
    <w:rsid w:val="0083462E"/>
    <w:rsid w:val="00885638"/>
    <w:rsid w:val="00893BBE"/>
    <w:rsid w:val="008B4BC3"/>
    <w:rsid w:val="008D21A3"/>
    <w:rsid w:val="008E2620"/>
    <w:rsid w:val="009265BD"/>
    <w:rsid w:val="009940FE"/>
    <w:rsid w:val="009B5C8F"/>
    <w:rsid w:val="009C758D"/>
    <w:rsid w:val="009E06F1"/>
    <w:rsid w:val="00A512EC"/>
    <w:rsid w:val="00A51337"/>
    <w:rsid w:val="00A71016"/>
    <w:rsid w:val="00A82BDA"/>
    <w:rsid w:val="00AD6FAE"/>
    <w:rsid w:val="00AE0FFA"/>
    <w:rsid w:val="00B3279E"/>
    <w:rsid w:val="00B40C93"/>
    <w:rsid w:val="00B55884"/>
    <w:rsid w:val="00B66DFA"/>
    <w:rsid w:val="00B97B36"/>
    <w:rsid w:val="00BF723A"/>
    <w:rsid w:val="00C242A2"/>
    <w:rsid w:val="00C5616A"/>
    <w:rsid w:val="00CA5133"/>
    <w:rsid w:val="00D44C15"/>
    <w:rsid w:val="00D6029A"/>
    <w:rsid w:val="00D61C79"/>
    <w:rsid w:val="00D71570"/>
    <w:rsid w:val="00D849C4"/>
    <w:rsid w:val="00D914C5"/>
    <w:rsid w:val="00DE3DD9"/>
    <w:rsid w:val="00E23964"/>
    <w:rsid w:val="00ED0482"/>
    <w:rsid w:val="00ED249F"/>
    <w:rsid w:val="00F044F2"/>
    <w:rsid w:val="00F07957"/>
    <w:rsid w:val="00F22584"/>
    <w:rsid w:val="00F9580D"/>
    <w:rsid w:val="00FC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B2A1"/>
  <w15:chartTrackingRefBased/>
  <w15:docId w15:val="{5B8136D2-BA4D-4413-B569-9D35C887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518B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518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F4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B4B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B4BC3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042020"/>
    <w:pPr>
      <w:widowControl w:val="0"/>
      <w:autoSpaceDE w:val="0"/>
      <w:autoSpaceDN w:val="0"/>
      <w:spacing w:after="0" w:line="240" w:lineRule="auto"/>
      <w:jc w:val="center"/>
    </w:pPr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34"/>
    <w:qFormat/>
    <w:rsid w:val="00ED2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eer.ufu.br/index.php/revistabrasileiracartografia/article/download/44418/2349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tografiaescolar2011.files.wordpress.com/2012/03/determinacaometodoclassificacaoparaelaboracaoatlasescolar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B2C6-2D36-433C-AD53-58E64140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70</cp:revision>
  <dcterms:created xsi:type="dcterms:W3CDTF">2022-03-26T22:56:00Z</dcterms:created>
  <dcterms:modified xsi:type="dcterms:W3CDTF">2022-05-10T01:29:00Z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http://www.zotero.org/styles/universidade-federal-do-espirito-santo-abnt</vt:lpwstr>
  </property>
  <property fmtid="{D5CDD505-2E9C-101B-9397-08002B2CF9AE}" pid="4" name="Mendeley Unique User Id_1">
    <vt:lpwstr>e1bf1584-73aa-3f29-9e7b-90b2072ae9fb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http://www.zotero.org/styles/universidade-federal-do-espirito-santo-abnt</vt:lpwstr>
  </property>
  <property fmtid="{D5CDD505-2E9C-101B-9397-08002B2CF9AE}" pid="24" name="Mendeley Recent Style Name 9_1">
    <vt:lpwstr>Universidade Federal do Espírito Santo - ABNT (autoria completa) (Português - Brasil)</vt:lpwstr>
  </property>
</Properties>
</file>